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701F" w14:textId="1D9AF608" w:rsidR="002E05D7" w:rsidRDefault="002E05D7">
      <w:pPr>
        <w:rPr>
          <w:sz w:val="32"/>
          <w:szCs w:val="32"/>
        </w:rPr>
      </w:pPr>
      <w:r w:rsidRPr="002E05D7">
        <w:rPr>
          <w:sz w:val="32"/>
          <w:szCs w:val="32"/>
        </w:rPr>
        <w:t>Nhóm 4:</w:t>
      </w:r>
    </w:p>
    <w:p w14:paraId="5CDD6127" w14:textId="4B38D0AE" w:rsidR="002E05D7" w:rsidRDefault="002E05D7">
      <w:pPr>
        <w:rPr>
          <w:sz w:val="32"/>
          <w:szCs w:val="32"/>
        </w:rPr>
      </w:pPr>
      <w:r>
        <w:rPr>
          <w:sz w:val="32"/>
          <w:szCs w:val="32"/>
        </w:rPr>
        <w:t>Nguyễn Bạch Ngọc Nhi</w:t>
      </w:r>
    </w:p>
    <w:p w14:paraId="5DAA79D4" w14:textId="1E07F3DE" w:rsidR="002E05D7" w:rsidRDefault="002E05D7">
      <w:pPr>
        <w:rPr>
          <w:sz w:val="32"/>
          <w:szCs w:val="32"/>
        </w:rPr>
      </w:pPr>
      <w:r>
        <w:rPr>
          <w:sz w:val="32"/>
          <w:szCs w:val="32"/>
        </w:rPr>
        <w:t>Phạm Thị Thanh Phương</w:t>
      </w:r>
    </w:p>
    <w:p w14:paraId="32233BAE" w14:textId="0D483B50" w:rsidR="002E05D7" w:rsidRDefault="002E05D7">
      <w:pPr>
        <w:rPr>
          <w:sz w:val="32"/>
          <w:szCs w:val="32"/>
        </w:rPr>
      </w:pPr>
      <w:r>
        <w:rPr>
          <w:sz w:val="32"/>
          <w:szCs w:val="32"/>
        </w:rPr>
        <w:t>Hoàng Thị Quỳnh</w:t>
      </w:r>
    </w:p>
    <w:p w14:paraId="7D6DDB7A" w14:textId="5178DEE5" w:rsidR="002E05D7" w:rsidRPr="002E05D7" w:rsidRDefault="002E05D7">
      <w:pPr>
        <w:rPr>
          <w:sz w:val="32"/>
          <w:szCs w:val="32"/>
        </w:rPr>
      </w:pPr>
      <w:r>
        <w:rPr>
          <w:sz w:val="32"/>
          <w:szCs w:val="32"/>
        </w:rPr>
        <w:t>Võ Ngọc Châu</w:t>
      </w:r>
    </w:p>
    <w:p w14:paraId="742E4636" w14:textId="7539DDFC" w:rsidR="002E05D7" w:rsidRDefault="002E05D7" w:rsidP="002E05D7">
      <w:pPr>
        <w:jc w:val="center"/>
        <w:rPr>
          <w:b/>
          <w:bCs/>
          <w:sz w:val="32"/>
          <w:szCs w:val="32"/>
        </w:rPr>
      </w:pPr>
      <w:r>
        <w:rPr>
          <w:b/>
          <w:bCs/>
          <w:sz w:val="32"/>
          <w:szCs w:val="32"/>
        </w:rPr>
        <w:t>TIẾNG VIỆT 3: CẬU BÉ THÔNG MINH</w:t>
      </w:r>
    </w:p>
    <w:p w14:paraId="2844149B" w14:textId="77777777" w:rsidR="002E05D7" w:rsidRDefault="002E05D7">
      <w:pPr>
        <w:rPr>
          <w:b/>
          <w:bCs/>
          <w:sz w:val="32"/>
          <w:szCs w:val="32"/>
        </w:rPr>
      </w:pPr>
    </w:p>
    <w:p w14:paraId="35E2321D" w14:textId="4805F991" w:rsidR="006B4B1E" w:rsidRPr="002F0331" w:rsidRDefault="00F25A05">
      <w:pPr>
        <w:rPr>
          <w:b/>
          <w:bCs/>
          <w:sz w:val="32"/>
          <w:szCs w:val="32"/>
        </w:rPr>
      </w:pPr>
      <w:r w:rsidRPr="002F0331">
        <w:rPr>
          <w:b/>
          <w:bCs/>
          <w:sz w:val="32"/>
          <w:szCs w:val="32"/>
        </w:rPr>
        <w:t xml:space="preserve">Câu 1: </w:t>
      </w:r>
    </w:p>
    <w:p w14:paraId="286633BF" w14:textId="33FA5759" w:rsidR="00F25A05" w:rsidRPr="002F0331" w:rsidRDefault="00F25A05" w:rsidP="00F25A05">
      <w:pPr>
        <w:pStyle w:val="ListParagraph"/>
        <w:numPr>
          <w:ilvl w:val="0"/>
          <w:numId w:val="3"/>
        </w:numPr>
        <w:rPr>
          <w:sz w:val="28"/>
          <w:szCs w:val="28"/>
        </w:rPr>
      </w:pPr>
      <w:r w:rsidRPr="002F0331">
        <w:rPr>
          <w:sz w:val="28"/>
          <w:szCs w:val="28"/>
        </w:rPr>
        <w:t>MỤC TIÊU:</w:t>
      </w:r>
    </w:p>
    <w:p w14:paraId="11963312" w14:textId="2CACA537" w:rsidR="00F25A05" w:rsidRPr="002F0331" w:rsidRDefault="00F25A05" w:rsidP="00F25A05">
      <w:pPr>
        <w:pStyle w:val="ListParagraph"/>
        <w:numPr>
          <w:ilvl w:val="0"/>
          <w:numId w:val="2"/>
        </w:numPr>
        <w:rPr>
          <w:sz w:val="28"/>
          <w:szCs w:val="28"/>
        </w:rPr>
      </w:pPr>
      <w:r w:rsidRPr="002F0331">
        <w:rPr>
          <w:sz w:val="28"/>
          <w:szCs w:val="28"/>
        </w:rPr>
        <w:t xml:space="preserve">Xác định </w:t>
      </w:r>
      <w:r w:rsidR="00D054E8" w:rsidRPr="002F0331">
        <w:rPr>
          <w:sz w:val="28"/>
          <w:szCs w:val="28"/>
        </w:rPr>
        <w:t>được</w:t>
      </w:r>
      <w:r w:rsidRPr="002F0331">
        <w:rPr>
          <w:sz w:val="28"/>
          <w:szCs w:val="28"/>
        </w:rPr>
        <w:t xml:space="preserve"> nghĩa các từ khó và đọc đúng các từ khó.</w:t>
      </w:r>
    </w:p>
    <w:p w14:paraId="0DAF0385" w14:textId="225864D0" w:rsidR="00F25A05" w:rsidRPr="002F0331" w:rsidRDefault="00F25A05" w:rsidP="00F25A05">
      <w:pPr>
        <w:pStyle w:val="ListParagraph"/>
        <w:numPr>
          <w:ilvl w:val="0"/>
          <w:numId w:val="2"/>
        </w:numPr>
        <w:rPr>
          <w:sz w:val="28"/>
          <w:szCs w:val="28"/>
        </w:rPr>
      </w:pPr>
      <w:r w:rsidRPr="002F0331">
        <w:rPr>
          <w:sz w:val="28"/>
          <w:szCs w:val="28"/>
        </w:rPr>
        <w:t>Trình bày được nội dung, ý nghĩa câu chuyện.</w:t>
      </w:r>
    </w:p>
    <w:p w14:paraId="54B773B4" w14:textId="5DDC4FF8" w:rsidR="00F25A05" w:rsidRPr="002F0331" w:rsidRDefault="00F25A05" w:rsidP="00F25A05">
      <w:pPr>
        <w:pStyle w:val="ListParagraph"/>
        <w:numPr>
          <w:ilvl w:val="0"/>
          <w:numId w:val="2"/>
        </w:numPr>
        <w:rPr>
          <w:sz w:val="28"/>
          <w:szCs w:val="28"/>
        </w:rPr>
      </w:pPr>
      <w:r w:rsidRPr="002F0331">
        <w:rPr>
          <w:sz w:val="28"/>
          <w:szCs w:val="28"/>
        </w:rPr>
        <w:t>Minh họa được giọng điệu, tính cách nhân vật.</w:t>
      </w:r>
    </w:p>
    <w:p w14:paraId="67F4D0EE" w14:textId="77777777" w:rsidR="00D054E8" w:rsidRPr="002F0331" w:rsidRDefault="00D054E8" w:rsidP="00D054E8">
      <w:pPr>
        <w:pStyle w:val="ListParagraph"/>
        <w:rPr>
          <w:sz w:val="28"/>
          <w:szCs w:val="28"/>
        </w:rPr>
      </w:pPr>
    </w:p>
    <w:p w14:paraId="445D0F1B" w14:textId="66E1BEB3" w:rsidR="00F25A05" w:rsidRPr="002F0331" w:rsidRDefault="00F25A05" w:rsidP="00F25A05">
      <w:pPr>
        <w:pStyle w:val="ListParagraph"/>
        <w:numPr>
          <w:ilvl w:val="0"/>
          <w:numId w:val="3"/>
        </w:numPr>
        <w:rPr>
          <w:sz w:val="28"/>
          <w:szCs w:val="28"/>
        </w:rPr>
      </w:pPr>
      <w:r w:rsidRPr="002F0331">
        <w:rPr>
          <w:sz w:val="28"/>
          <w:szCs w:val="28"/>
        </w:rPr>
        <w:t>N</w:t>
      </w:r>
      <w:r w:rsidR="00D054E8" w:rsidRPr="002F0331">
        <w:rPr>
          <w:sz w:val="28"/>
          <w:szCs w:val="28"/>
        </w:rPr>
        <w:t>ỘI DUNG</w:t>
      </w:r>
      <w:r w:rsidRPr="002F0331">
        <w:rPr>
          <w:sz w:val="28"/>
          <w:szCs w:val="28"/>
        </w:rPr>
        <w:t>:</w:t>
      </w:r>
    </w:p>
    <w:p w14:paraId="0577B730" w14:textId="343E2220" w:rsidR="00F25A05" w:rsidRPr="002F0331" w:rsidRDefault="00F25A05" w:rsidP="00F25A05">
      <w:pPr>
        <w:pStyle w:val="ListParagraph"/>
        <w:numPr>
          <w:ilvl w:val="0"/>
          <w:numId w:val="2"/>
        </w:numPr>
        <w:rPr>
          <w:sz w:val="28"/>
          <w:szCs w:val="28"/>
        </w:rPr>
      </w:pPr>
      <w:r w:rsidRPr="002F0331">
        <w:rPr>
          <w:sz w:val="28"/>
          <w:szCs w:val="28"/>
        </w:rPr>
        <w:t>Các từ khó cần chú giải</w:t>
      </w:r>
    </w:p>
    <w:p w14:paraId="4EAFF6B2" w14:textId="5B0D2A21" w:rsidR="00F25A05" w:rsidRPr="002F0331" w:rsidRDefault="00F25A05" w:rsidP="00F25A05">
      <w:pPr>
        <w:pStyle w:val="ListParagraph"/>
        <w:numPr>
          <w:ilvl w:val="0"/>
          <w:numId w:val="2"/>
        </w:numPr>
        <w:rPr>
          <w:sz w:val="28"/>
          <w:szCs w:val="28"/>
        </w:rPr>
      </w:pPr>
      <w:r w:rsidRPr="002F0331">
        <w:rPr>
          <w:sz w:val="28"/>
          <w:szCs w:val="28"/>
        </w:rPr>
        <w:t>Nội dung ý nghĩa của câu chuyện</w:t>
      </w:r>
    </w:p>
    <w:p w14:paraId="23161E77" w14:textId="7B7A6BCD" w:rsidR="00F25A05" w:rsidRPr="002F0331" w:rsidRDefault="00F25A05" w:rsidP="00F25A05">
      <w:pPr>
        <w:pStyle w:val="ListParagraph"/>
        <w:numPr>
          <w:ilvl w:val="0"/>
          <w:numId w:val="2"/>
        </w:numPr>
        <w:rPr>
          <w:sz w:val="28"/>
          <w:szCs w:val="28"/>
        </w:rPr>
      </w:pPr>
      <w:r w:rsidRPr="002F0331">
        <w:rPr>
          <w:sz w:val="28"/>
          <w:szCs w:val="28"/>
        </w:rPr>
        <w:t>Học sinh sắm vai nhân vật trong chuyện</w:t>
      </w:r>
    </w:p>
    <w:p w14:paraId="2286A1CB" w14:textId="1884C7C9" w:rsidR="00F25A05" w:rsidRPr="002F0331" w:rsidRDefault="00F25A05" w:rsidP="00F25A05">
      <w:pPr>
        <w:rPr>
          <w:b/>
          <w:bCs/>
          <w:sz w:val="32"/>
          <w:szCs w:val="32"/>
        </w:rPr>
      </w:pPr>
      <w:r w:rsidRPr="002F0331">
        <w:rPr>
          <w:b/>
          <w:bCs/>
          <w:sz w:val="32"/>
          <w:szCs w:val="32"/>
        </w:rPr>
        <w:t>Câu 2:</w:t>
      </w:r>
    </w:p>
    <w:tbl>
      <w:tblPr>
        <w:tblStyle w:val="TableGrid"/>
        <w:tblW w:w="9351" w:type="dxa"/>
        <w:tblLook w:val="04A0" w:firstRow="1" w:lastRow="0" w:firstColumn="1" w:lastColumn="0" w:noHBand="0" w:noVBand="1"/>
      </w:tblPr>
      <w:tblGrid>
        <w:gridCol w:w="2880"/>
        <w:gridCol w:w="3951"/>
        <w:gridCol w:w="2520"/>
      </w:tblGrid>
      <w:tr w:rsidR="00AC1924" w:rsidRPr="002F0331" w14:paraId="79C89060" w14:textId="77777777" w:rsidTr="00AC1924">
        <w:tc>
          <w:tcPr>
            <w:tcW w:w="2972" w:type="dxa"/>
          </w:tcPr>
          <w:p w14:paraId="3B504D1C" w14:textId="05D20CFB" w:rsidR="002F0331" w:rsidRPr="002F0331" w:rsidRDefault="002F0331" w:rsidP="00DD0917">
            <w:pPr>
              <w:rPr>
                <w:sz w:val="28"/>
                <w:szCs w:val="28"/>
              </w:rPr>
            </w:pPr>
            <w:r w:rsidRPr="002F0331">
              <w:rPr>
                <w:sz w:val="28"/>
                <w:szCs w:val="28"/>
              </w:rPr>
              <w:t>Hoạt động của GV</w:t>
            </w:r>
          </w:p>
        </w:tc>
        <w:tc>
          <w:tcPr>
            <w:tcW w:w="3779" w:type="dxa"/>
          </w:tcPr>
          <w:p w14:paraId="12AAF3C8" w14:textId="63A237E7" w:rsidR="002F0331" w:rsidRPr="002F0331" w:rsidRDefault="002F0331" w:rsidP="00DD0917">
            <w:pPr>
              <w:rPr>
                <w:sz w:val="28"/>
                <w:szCs w:val="28"/>
              </w:rPr>
            </w:pPr>
            <w:r w:rsidRPr="002F0331">
              <w:rPr>
                <w:sz w:val="28"/>
                <w:szCs w:val="28"/>
              </w:rPr>
              <w:t>Hoạt động của HS</w:t>
            </w:r>
          </w:p>
        </w:tc>
        <w:tc>
          <w:tcPr>
            <w:tcW w:w="2600" w:type="dxa"/>
          </w:tcPr>
          <w:p w14:paraId="4356F382" w14:textId="0D1875FA" w:rsidR="002F0331" w:rsidRPr="002F0331" w:rsidRDefault="002F0331" w:rsidP="00DD0917">
            <w:pPr>
              <w:rPr>
                <w:sz w:val="28"/>
                <w:szCs w:val="28"/>
              </w:rPr>
            </w:pPr>
            <w:r w:rsidRPr="002F0331">
              <w:rPr>
                <w:sz w:val="28"/>
                <w:szCs w:val="28"/>
              </w:rPr>
              <w:t>Sự biến đổi của HS</w:t>
            </w:r>
          </w:p>
        </w:tc>
      </w:tr>
      <w:tr w:rsidR="00AC1924" w:rsidRPr="002F0331" w14:paraId="3B86C7BF" w14:textId="77777777" w:rsidTr="00AC1924">
        <w:tc>
          <w:tcPr>
            <w:tcW w:w="2972" w:type="dxa"/>
          </w:tcPr>
          <w:p w14:paraId="7E16B4FB" w14:textId="2B9B1B2C" w:rsidR="002F0331" w:rsidRPr="002F0331" w:rsidRDefault="002F0331" w:rsidP="00DD0917">
            <w:pPr>
              <w:rPr>
                <w:sz w:val="28"/>
                <w:szCs w:val="28"/>
              </w:rPr>
            </w:pPr>
            <w:r w:rsidRPr="002F0331">
              <w:rPr>
                <w:sz w:val="28"/>
                <w:szCs w:val="28"/>
              </w:rPr>
              <w:t xml:space="preserve">1.GV mở đầu bài học thông qua hoạt động trò chơi “ luồn chỉ qua ốc” </w:t>
            </w:r>
          </w:p>
          <w:p w14:paraId="3C51B65C" w14:textId="3F8478B5" w:rsidR="002F0331" w:rsidRPr="002F0331" w:rsidRDefault="002F0331" w:rsidP="00DD0917">
            <w:pPr>
              <w:rPr>
                <w:sz w:val="28"/>
                <w:szCs w:val="28"/>
              </w:rPr>
            </w:pPr>
            <w:r w:rsidRPr="002F0331">
              <w:rPr>
                <w:sz w:val="28"/>
                <w:szCs w:val="28"/>
              </w:rPr>
              <w:t>-Gv nêu câu hỏi: “ Làm thế nào để luồn chỉ qua con ốc qua 3 bức tranh( con kiến, cây bút, cây kim)</w:t>
            </w:r>
          </w:p>
          <w:p w14:paraId="22561C6E" w14:textId="26819159" w:rsidR="002F0331" w:rsidRPr="002F0331" w:rsidRDefault="002F0331" w:rsidP="00DD0917">
            <w:pPr>
              <w:rPr>
                <w:sz w:val="28"/>
                <w:szCs w:val="28"/>
              </w:rPr>
            </w:pPr>
            <w:r w:rsidRPr="002F0331">
              <w:rPr>
                <w:sz w:val="28"/>
                <w:szCs w:val="28"/>
              </w:rPr>
              <w:t xml:space="preserve">+ </w:t>
            </w:r>
            <w:r w:rsidRPr="002F0331">
              <w:rPr>
                <w:color w:val="FF0000"/>
                <w:sz w:val="28"/>
                <w:szCs w:val="28"/>
              </w:rPr>
              <w:t xml:space="preserve">Phương pháp hợp tác thúc đẩy sự hợp </w:t>
            </w:r>
            <w:r w:rsidRPr="002F0331">
              <w:rPr>
                <w:color w:val="FF0000"/>
                <w:sz w:val="28"/>
                <w:szCs w:val="28"/>
              </w:rPr>
              <w:lastRenderedPageBreak/>
              <w:t>tác của học sinh với giáo viên</w:t>
            </w:r>
          </w:p>
        </w:tc>
        <w:tc>
          <w:tcPr>
            <w:tcW w:w="3779" w:type="dxa"/>
          </w:tcPr>
          <w:p w14:paraId="5C8D700A" w14:textId="27E4E158" w:rsidR="002F0331" w:rsidRPr="002F0331" w:rsidRDefault="002F0331" w:rsidP="00DD0917">
            <w:pPr>
              <w:rPr>
                <w:sz w:val="28"/>
                <w:szCs w:val="28"/>
              </w:rPr>
            </w:pPr>
            <w:r w:rsidRPr="002F0331">
              <w:rPr>
                <w:sz w:val="28"/>
                <w:szCs w:val="28"/>
              </w:rPr>
              <w:lastRenderedPageBreak/>
              <w:t>+ HS phối hợp với giáo viên chơi trò chơi và trả lời câu hỏi</w:t>
            </w:r>
          </w:p>
        </w:tc>
        <w:tc>
          <w:tcPr>
            <w:tcW w:w="2600" w:type="dxa"/>
          </w:tcPr>
          <w:p w14:paraId="391025CC" w14:textId="33F1276B" w:rsidR="002F0331" w:rsidRPr="002F0331" w:rsidRDefault="002F0331" w:rsidP="00DD0917">
            <w:pPr>
              <w:rPr>
                <w:sz w:val="28"/>
                <w:szCs w:val="28"/>
              </w:rPr>
            </w:pPr>
            <w:r w:rsidRPr="002F0331">
              <w:rPr>
                <w:sz w:val="28"/>
                <w:szCs w:val="28"/>
              </w:rPr>
              <w:t>+ Tạo bầu không khí thoải mái và gây sự tò mò với bài học cho học sinh</w:t>
            </w:r>
          </w:p>
        </w:tc>
      </w:tr>
      <w:tr w:rsidR="00AC1924" w:rsidRPr="002F0331" w14:paraId="5A96FF72" w14:textId="77777777" w:rsidTr="00AC1924">
        <w:tc>
          <w:tcPr>
            <w:tcW w:w="2972" w:type="dxa"/>
          </w:tcPr>
          <w:p w14:paraId="0A76D95C" w14:textId="77777777" w:rsidR="002F0331" w:rsidRPr="002F0331" w:rsidRDefault="002F0331" w:rsidP="00DD0917">
            <w:pPr>
              <w:rPr>
                <w:sz w:val="28"/>
                <w:szCs w:val="28"/>
              </w:rPr>
            </w:pPr>
            <w:r w:rsidRPr="002F0331">
              <w:rPr>
                <w:sz w:val="28"/>
                <w:szCs w:val="28"/>
              </w:rPr>
              <w:t>2. GV yêu cầu HS đọc qua câu chuyện và tìm các từ khó</w:t>
            </w:r>
          </w:p>
          <w:p w14:paraId="70AEC716" w14:textId="77777777" w:rsidR="002F0331" w:rsidRPr="002F0331" w:rsidRDefault="002F0331" w:rsidP="00DD0917">
            <w:pPr>
              <w:rPr>
                <w:color w:val="FF0000"/>
                <w:sz w:val="28"/>
                <w:szCs w:val="28"/>
              </w:rPr>
            </w:pPr>
            <w:r w:rsidRPr="002F0331">
              <w:rPr>
                <w:color w:val="FF0000"/>
                <w:sz w:val="28"/>
                <w:szCs w:val="28"/>
              </w:rPr>
              <w:t>+ Phương pháp vấn đáp</w:t>
            </w:r>
          </w:p>
          <w:p w14:paraId="17466B12" w14:textId="6561B6CD" w:rsidR="002F0331" w:rsidRPr="002F0331" w:rsidRDefault="002F0331" w:rsidP="00DD0917">
            <w:pPr>
              <w:rPr>
                <w:color w:val="FF0000"/>
                <w:sz w:val="28"/>
                <w:szCs w:val="28"/>
              </w:rPr>
            </w:pPr>
            <w:r w:rsidRPr="002F0331">
              <w:rPr>
                <w:color w:val="FF0000"/>
                <w:sz w:val="28"/>
                <w:szCs w:val="28"/>
              </w:rPr>
              <w:t>( đàm thoại)</w:t>
            </w:r>
          </w:p>
          <w:p w14:paraId="544D5F9C" w14:textId="286F68D7" w:rsidR="002F0331" w:rsidRPr="002F0331" w:rsidRDefault="002F0331" w:rsidP="00DD0917">
            <w:pPr>
              <w:rPr>
                <w:sz w:val="28"/>
                <w:szCs w:val="28"/>
              </w:rPr>
            </w:pPr>
            <w:r w:rsidRPr="002F0331">
              <w:rPr>
                <w:color w:val="FF0000"/>
                <w:sz w:val="28"/>
                <w:szCs w:val="28"/>
              </w:rPr>
              <w:t>+ Kỹ thuật giao nhiệm vụ</w:t>
            </w:r>
          </w:p>
        </w:tc>
        <w:tc>
          <w:tcPr>
            <w:tcW w:w="3779" w:type="dxa"/>
          </w:tcPr>
          <w:p w14:paraId="2C390CED" w14:textId="73887F24" w:rsidR="002F0331" w:rsidRPr="002F0331" w:rsidRDefault="002F0331" w:rsidP="00DD0917">
            <w:pPr>
              <w:rPr>
                <w:sz w:val="28"/>
                <w:szCs w:val="28"/>
              </w:rPr>
            </w:pPr>
            <w:r w:rsidRPr="002F0331">
              <w:rPr>
                <w:sz w:val="28"/>
                <w:szCs w:val="28"/>
              </w:rPr>
              <w:t>+ HS thực hiện cá nhân: xác định các từ khó( đọc và nghĩa) và thử giải nghĩa từ ghi vào bảng thông tin cá nhân sau:</w:t>
            </w:r>
          </w:p>
          <w:p w14:paraId="58655627" w14:textId="42A6FC38" w:rsidR="002F0331" w:rsidRPr="002F0331" w:rsidRDefault="002F0331" w:rsidP="00DD0917">
            <w:pPr>
              <w:rPr>
                <w:sz w:val="28"/>
                <w:szCs w:val="28"/>
              </w:rPr>
            </w:pPr>
          </w:p>
          <w:p w14:paraId="122E8CB1" w14:textId="77777777" w:rsidR="002F0331" w:rsidRPr="002F0331" w:rsidRDefault="002F0331" w:rsidP="00DD0917">
            <w:pPr>
              <w:rPr>
                <w:sz w:val="28"/>
                <w:szCs w:val="28"/>
              </w:rPr>
            </w:pPr>
          </w:p>
          <w:tbl>
            <w:tblPr>
              <w:tblStyle w:val="TableGrid"/>
              <w:tblW w:w="3725" w:type="dxa"/>
              <w:tblLook w:val="04A0" w:firstRow="1" w:lastRow="0" w:firstColumn="1" w:lastColumn="0" w:noHBand="0" w:noVBand="1"/>
            </w:tblPr>
            <w:tblGrid>
              <w:gridCol w:w="1821"/>
              <w:gridCol w:w="1904"/>
            </w:tblGrid>
            <w:tr w:rsidR="002F0331" w:rsidRPr="002F0331" w14:paraId="61CE4CC4" w14:textId="77777777" w:rsidTr="00AC1924">
              <w:tc>
                <w:tcPr>
                  <w:tcW w:w="3725" w:type="dxa"/>
                  <w:gridSpan w:val="2"/>
                </w:tcPr>
                <w:p w14:paraId="59530AB3" w14:textId="2BEF9144" w:rsidR="002F0331" w:rsidRPr="002F0331" w:rsidRDefault="002F0331" w:rsidP="003845EA">
                  <w:pPr>
                    <w:jc w:val="center"/>
                    <w:rPr>
                      <w:b/>
                      <w:bCs/>
                      <w:sz w:val="28"/>
                      <w:szCs w:val="28"/>
                    </w:rPr>
                  </w:pPr>
                  <w:r w:rsidRPr="002F0331">
                    <w:rPr>
                      <w:b/>
                      <w:bCs/>
                      <w:sz w:val="28"/>
                      <w:szCs w:val="28"/>
                    </w:rPr>
                    <w:t>Từ khó</w:t>
                  </w:r>
                </w:p>
              </w:tc>
            </w:tr>
            <w:tr w:rsidR="002F0331" w:rsidRPr="002F0331" w14:paraId="79737041" w14:textId="77777777" w:rsidTr="00AC1924">
              <w:tc>
                <w:tcPr>
                  <w:tcW w:w="1821" w:type="dxa"/>
                </w:tcPr>
                <w:p w14:paraId="4263EFF1" w14:textId="48055D20" w:rsidR="002F0331" w:rsidRPr="00AC1924" w:rsidRDefault="002F0331" w:rsidP="00DD0917">
                  <w:pPr>
                    <w:rPr>
                      <w:i/>
                      <w:iCs/>
                      <w:sz w:val="28"/>
                      <w:szCs w:val="28"/>
                    </w:rPr>
                  </w:pPr>
                  <w:r w:rsidRPr="00AC1924">
                    <w:rPr>
                      <w:i/>
                      <w:iCs/>
                      <w:sz w:val="28"/>
                      <w:szCs w:val="28"/>
                    </w:rPr>
                    <w:t>Đọc, phát âm</w:t>
                  </w:r>
                </w:p>
              </w:tc>
              <w:tc>
                <w:tcPr>
                  <w:tcW w:w="1904" w:type="dxa"/>
                </w:tcPr>
                <w:p w14:paraId="0EF8CA3E" w14:textId="58574812" w:rsidR="002F0331" w:rsidRPr="00AC1924" w:rsidRDefault="002F0331" w:rsidP="00DD0917">
                  <w:pPr>
                    <w:rPr>
                      <w:i/>
                      <w:iCs/>
                      <w:sz w:val="28"/>
                      <w:szCs w:val="28"/>
                    </w:rPr>
                  </w:pPr>
                  <w:r w:rsidRPr="00AC1924">
                    <w:rPr>
                      <w:i/>
                      <w:iCs/>
                      <w:sz w:val="28"/>
                      <w:szCs w:val="28"/>
                    </w:rPr>
                    <w:t>Về ngĩa của từ</w:t>
                  </w:r>
                </w:p>
              </w:tc>
            </w:tr>
            <w:tr w:rsidR="002F0331" w:rsidRPr="002F0331" w14:paraId="4420F779" w14:textId="77777777" w:rsidTr="00AC1924">
              <w:tc>
                <w:tcPr>
                  <w:tcW w:w="1821" w:type="dxa"/>
                </w:tcPr>
                <w:p w14:paraId="5CA6759B" w14:textId="4756E626" w:rsidR="002F0331" w:rsidRPr="002F0331" w:rsidRDefault="002F0331" w:rsidP="00DD0917">
                  <w:pPr>
                    <w:rPr>
                      <w:sz w:val="28"/>
                      <w:szCs w:val="28"/>
                    </w:rPr>
                  </w:pPr>
                  <w:r w:rsidRPr="002F0331">
                    <w:rPr>
                      <w:sz w:val="28"/>
                      <w:szCs w:val="28"/>
                    </w:rPr>
                    <w:t>+ Kinh đô</w:t>
                  </w:r>
                </w:p>
              </w:tc>
              <w:tc>
                <w:tcPr>
                  <w:tcW w:w="1904" w:type="dxa"/>
                </w:tcPr>
                <w:p w14:paraId="78FAAF38" w14:textId="681A89AB" w:rsidR="002F0331" w:rsidRPr="002F0331" w:rsidRDefault="002F0331" w:rsidP="00DD0917">
                  <w:pPr>
                    <w:rPr>
                      <w:sz w:val="28"/>
                      <w:szCs w:val="28"/>
                    </w:rPr>
                  </w:pPr>
                  <w:r w:rsidRPr="002F0331">
                    <w:rPr>
                      <w:sz w:val="28"/>
                      <w:szCs w:val="28"/>
                    </w:rPr>
                    <w:t>+ Là nơi vua và triều đình đóng</w:t>
                  </w:r>
                </w:p>
              </w:tc>
            </w:tr>
            <w:tr w:rsidR="002F0331" w:rsidRPr="002F0331" w14:paraId="5DDBF4E9" w14:textId="77777777" w:rsidTr="00AC1924">
              <w:tc>
                <w:tcPr>
                  <w:tcW w:w="1821" w:type="dxa"/>
                </w:tcPr>
                <w:p w14:paraId="3FC2A7D0" w14:textId="75EBA7DA" w:rsidR="002F0331" w:rsidRPr="002F0331" w:rsidRDefault="002F0331" w:rsidP="00DD0917">
                  <w:pPr>
                    <w:rPr>
                      <w:sz w:val="28"/>
                      <w:szCs w:val="28"/>
                    </w:rPr>
                  </w:pPr>
                  <w:r w:rsidRPr="002F0331">
                    <w:rPr>
                      <w:sz w:val="28"/>
                      <w:szCs w:val="28"/>
                    </w:rPr>
                    <w:t>+ Om sòm</w:t>
                  </w:r>
                </w:p>
              </w:tc>
              <w:tc>
                <w:tcPr>
                  <w:tcW w:w="1904" w:type="dxa"/>
                </w:tcPr>
                <w:p w14:paraId="29AC9BA6" w14:textId="63E92B7C" w:rsidR="002F0331" w:rsidRPr="002F0331" w:rsidRDefault="002F0331" w:rsidP="00DD0917">
                  <w:pPr>
                    <w:rPr>
                      <w:sz w:val="28"/>
                      <w:szCs w:val="28"/>
                    </w:rPr>
                  </w:pPr>
                  <w:r w:rsidRPr="002F0331">
                    <w:rPr>
                      <w:sz w:val="28"/>
                      <w:szCs w:val="28"/>
                    </w:rPr>
                    <w:t>+ Từ chỉ âm thanh, ầm ĩ, gây náo động</w:t>
                  </w:r>
                </w:p>
              </w:tc>
            </w:tr>
            <w:tr w:rsidR="002F0331" w:rsidRPr="002F0331" w14:paraId="5DA0BA93" w14:textId="77777777" w:rsidTr="00AC1924">
              <w:tc>
                <w:tcPr>
                  <w:tcW w:w="1821" w:type="dxa"/>
                </w:tcPr>
                <w:p w14:paraId="5A4F8508" w14:textId="1DDC4F6F" w:rsidR="002F0331" w:rsidRPr="002F0331" w:rsidRDefault="002F0331" w:rsidP="00DD0917">
                  <w:pPr>
                    <w:rPr>
                      <w:sz w:val="28"/>
                      <w:szCs w:val="28"/>
                    </w:rPr>
                  </w:pPr>
                  <w:r w:rsidRPr="002F0331">
                    <w:rPr>
                      <w:sz w:val="28"/>
                      <w:szCs w:val="28"/>
                    </w:rPr>
                    <w:t>+ Trọng thưởng</w:t>
                  </w:r>
                </w:p>
              </w:tc>
              <w:tc>
                <w:tcPr>
                  <w:tcW w:w="1904" w:type="dxa"/>
                </w:tcPr>
                <w:p w14:paraId="37AF5D72" w14:textId="33778A40" w:rsidR="002F0331" w:rsidRPr="002F0331" w:rsidRDefault="002F0331" w:rsidP="00DD0917">
                  <w:pPr>
                    <w:rPr>
                      <w:sz w:val="28"/>
                      <w:szCs w:val="28"/>
                    </w:rPr>
                  </w:pPr>
                  <w:r w:rsidRPr="002F0331">
                    <w:rPr>
                      <w:sz w:val="28"/>
                      <w:szCs w:val="28"/>
                    </w:rPr>
                    <w:t>+ Tặng phần thưởng lớn</w:t>
                  </w:r>
                </w:p>
              </w:tc>
            </w:tr>
          </w:tbl>
          <w:p w14:paraId="31A3726E" w14:textId="77777777" w:rsidR="002F0331" w:rsidRPr="002F0331" w:rsidRDefault="002F0331" w:rsidP="00DD0917">
            <w:pPr>
              <w:rPr>
                <w:sz w:val="28"/>
                <w:szCs w:val="28"/>
              </w:rPr>
            </w:pPr>
          </w:p>
          <w:p w14:paraId="56D67BDC" w14:textId="77777777" w:rsidR="002F0331" w:rsidRPr="002F0331" w:rsidRDefault="002F0331" w:rsidP="00DD0917">
            <w:pPr>
              <w:rPr>
                <w:sz w:val="28"/>
                <w:szCs w:val="28"/>
              </w:rPr>
            </w:pPr>
          </w:p>
          <w:p w14:paraId="14582706" w14:textId="77777777" w:rsidR="002F0331" w:rsidRPr="002F0331" w:rsidRDefault="002F0331" w:rsidP="00DD0917">
            <w:pPr>
              <w:rPr>
                <w:sz w:val="28"/>
                <w:szCs w:val="28"/>
              </w:rPr>
            </w:pPr>
          </w:p>
          <w:p w14:paraId="3759BAF7" w14:textId="684E685A" w:rsidR="002F0331" w:rsidRPr="002F0331" w:rsidRDefault="002F0331" w:rsidP="00DD0917">
            <w:pPr>
              <w:rPr>
                <w:sz w:val="28"/>
                <w:szCs w:val="28"/>
              </w:rPr>
            </w:pPr>
            <w:r w:rsidRPr="002F0331">
              <w:rPr>
                <w:sz w:val="28"/>
                <w:szCs w:val="28"/>
              </w:rPr>
              <w:t>+ Sau đó, HS làm việc nhóm để tổng hợp các từ khó và thử đọc, giải nghĩa các từ khó ở bảng thông tin của nhóm</w:t>
            </w:r>
          </w:p>
        </w:tc>
        <w:tc>
          <w:tcPr>
            <w:tcW w:w="2600" w:type="dxa"/>
          </w:tcPr>
          <w:p w14:paraId="086660AA" w14:textId="38D489CB" w:rsidR="002F0331" w:rsidRPr="002F0331" w:rsidRDefault="002F0331" w:rsidP="00DD0917">
            <w:pPr>
              <w:rPr>
                <w:sz w:val="28"/>
                <w:szCs w:val="28"/>
              </w:rPr>
            </w:pPr>
            <w:r w:rsidRPr="002F0331">
              <w:rPr>
                <w:sz w:val="28"/>
                <w:szCs w:val="28"/>
              </w:rPr>
              <w:t>+ Học sinh</w:t>
            </w:r>
            <w:r w:rsidR="0030722B">
              <w:rPr>
                <w:sz w:val="28"/>
                <w:szCs w:val="28"/>
              </w:rPr>
              <w:t xml:space="preserve"> </w:t>
            </w:r>
            <w:r w:rsidRPr="002F0331">
              <w:rPr>
                <w:sz w:val="28"/>
                <w:szCs w:val="28"/>
              </w:rPr>
              <w:t>đọc đúng và biết ng</w:t>
            </w:r>
            <w:r w:rsidR="0030722B">
              <w:rPr>
                <w:sz w:val="28"/>
                <w:szCs w:val="28"/>
              </w:rPr>
              <w:t xml:space="preserve">hĩa </w:t>
            </w:r>
            <w:r w:rsidRPr="002F0331">
              <w:rPr>
                <w:sz w:val="28"/>
                <w:szCs w:val="28"/>
              </w:rPr>
              <w:t>của các từ khó</w:t>
            </w:r>
          </w:p>
        </w:tc>
      </w:tr>
      <w:tr w:rsidR="00AC1924" w:rsidRPr="002F0331" w14:paraId="487998A8" w14:textId="77777777" w:rsidTr="00AC1924">
        <w:tc>
          <w:tcPr>
            <w:tcW w:w="2972" w:type="dxa"/>
          </w:tcPr>
          <w:p w14:paraId="3F420663" w14:textId="77777777" w:rsidR="002F0331" w:rsidRPr="002F0331" w:rsidRDefault="002F0331" w:rsidP="00DD0917">
            <w:pPr>
              <w:rPr>
                <w:sz w:val="28"/>
                <w:szCs w:val="28"/>
              </w:rPr>
            </w:pPr>
            <w:r w:rsidRPr="002F0331">
              <w:rPr>
                <w:sz w:val="28"/>
                <w:szCs w:val="28"/>
              </w:rPr>
              <w:t xml:space="preserve">3. </w:t>
            </w:r>
            <w:r w:rsidRPr="002F0331">
              <w:rPr>
                <w:color w:val="00B050"/>
                <w:sz w:val="28"/>
                <w:szCs w:val="28"/>
              </w:rPr>
              <w:t xml:space="preserve">GV hướng dẫn học sinh tìm hiểu nội dung, ý nghĩa câu chuyện </w:t>
            </w:r>
            <w:r w:rsidRPr="002F0331">
              <w:rPr>
                <w:sz w:val="28"/>
                <w:szCs w:val="28"/>
              </w:rPr>
              <w:t>bằng cách đặt câu hỏi:</w:t>
            </w:r>
          </w:p>
          <w:p w14:paraId="62FBD9FB" w14:textId="77777777" w:rsidR="002F0331" w:rsidRPr="002F0331" w:rsidRDefault="002F0331" w:rsidP="00DD0917">
            <w:pPr>
              <w:rPr>
                <w:rFonts w:ascii="Times New Roman" w:hAnsi="Times New Roman" w:cs="Times New Roman"/>
                <w:sz w:val="28"/>
                <w:szCs w:val="28"/>
              </w:rPr>
            </w:pPr>
            <w:r w:rsidRPr="002F0331">
              <w:rPr>
                <w:rFonts w:ascii="Times New Roman" w:hAnsi="Times New Roman" w:cs="Times New Roman"/>
                <w:sz w:val="28"/>
                <w:szCs w:val="28"/>
              </w:rPr>
              <w:t xml:space="preserve">- Đặt câu hỏi: </w:t>
            </w:r>
          </w:p>
          <w:p w14:paraId="72E6601A" w14:textId="77777777" w:rsidR="002F0331" w:rsidRPr="002F0331" w:rsidRDefault="002F0331" w:rsidP="00DD0917">
            <w:pPr>
              <w:rPr>
                <w:rFonts w:ascii="Times New Roman" w:hAnsi="Times New Roman" w:cs="Times New Roman"/>
                <w:sz w:val="28"/>
                <w:szCs w:val="28"/>
              </w:rPr>
            </w:pPr>
            <w:r w:rsidRPr="002F0331">
              <w:rPr>
                <w:rFonts w:ascii="Times New Roman" w:hAnsi="Times New Roman" w:cs="Times New Roman"/>
                <w:sz w:val="28"/>
                <w:szCs w:val="28"/>
              </w:rPr>
              <w:t>- Nhận xét câu trả lời</w:t>
            </w:r>
          </w:p>
          <w:p w14:paraId="0B01B132" w14:textId="77777777" w:rsidR="002F0331" w:rsidRPr="002F0331" w:rsidRDefault="002F0331" w:rsidP="00DD0917">
            <w:pPr>
              <w:rPr>
                <w:rFonts w:ascii="Times New Roman" w:hAnsi="Times New Roman" w:cs="Times New Roman"/>
                <w:sz w:val="28"/>
                <w:szCs w:val="28"/>
              </w:rPr>
            </w:pPr>
            <w:r w:rsidRPr="002F0331">
              <w:rPr>
                <w:rFonts w:ascii="Times New Roman" w:hAnsi="Times New Roman" w:cs="Times New Roman"/>
                <w:sz w:val="28"/>
                <w:szCs w:val="28"/>
              </w:rPr>
              <w:t>- Chốt lại nội dung, ý nghĩa câu chuyện</w:t>
            </w:r>
          </w:p>
          <w:p w14:paraId="445B211A" w14:textId="5AF7866E" w:rsidR="002F0331" w:rsidRPr="002F0331" w:rsidRDefault="002F0331" w:rsidP="00DD0917">
            <w:pPr>
              <w:rPr>
                <w:sz w:val="28"/>
                <w:szCs w:val="28"/>
              </w:rPr>
            </w:pPr>
            <w:r w:rsidRPr="002F0331">
              <w:rPr>
                <w:rFonts w:ascii="Times New Roman" w:hAnsi="Times New Roman" w:cs="Times New Roman"/>
                <w:sz w:val="28"/>
                <w:szCs w:val="28"/>
              </w:rPr>
              <w:t xml:space="preserve">+ </w:t>
            </w:r>
            <w:r w:rsidRPr="002F0331">
              <w:rPr>
                <w:rFonts w:ascii="Times New Roman" w:hAnsi="Times New Roman" w:cs="Times New Roman"/>
                <w:color w:val="FF0000"/>
                <w:sz w:val="28"/>
                <w:szCs w:val="28"/>
              </w:rPr>
              <w:t>Phương pháp vấn đáp: dẫn dắt học sinh đến nội dung bài học</w:t>
            </w:r>
          </w:p>
        </w:tc>
        <w:tc>
          <w:tcPr>
            <w:tcW w:w="3779" w:type="dxa"/>
          </w:tcPr>
          <w:p w14:paraId="7711B889" w14:textId="533DD9EF" w:rsidR="002F0331" w:rsidRPr="002F0331" w:rsidRDefault="002F0331" w:rsidP="00DD0917">
            <w:pPr>
              <w:rPr>
                <w:sz w:val="28"/>
                <w:szCs w:val="28"/>
              </w:rPr>
            </w:pPr>
            <w:r w:rsidRPr="002F0331">
              <w:rPr>
                <w:sz w:val="28"/>
                <w:szCs w:val="28"/>
              </w:rPr>
              <w:t>+ Trả lời câu hỏi giáo viên</w:t>
            </w:r>
          </w:p>
        </w:tc>
        <w:tc>
          <w:tcPr>
            <w:tcW w:w="2600" w:type="dxa"/>
          </w:tcPr>
          <w:p w14:paraId="7DE154A7" w14:textId="411B2DE9" w:rsidR="002F0331" w:rsidRPr="002F0331" w:rsidRDefault="002F0331" w:rsidP="00DD0917">
            <w:pPr>
              <w:rPr>
                <w:sz w:val="28"/>
                <w:szCs w:val="28"/>
              </w:rPr>
            </w:pPr>
            <w:r w:rsidRPr="002F0331">
              <w:rPr>
                <w:sz w:val="28"/>
                <w:szCs w:val="28"/>
              </w:rPr>
              <w:t>+ Học sinh hiểu được nội dung, ý nghĩa câu chuyện</w:t>
            </w:r>
          </w:p>
        </w:tc>
      </w:tr>
      <w:tr w:rsidR="00AC1924" w:rsidRPr="002F0331" w14:paraId="271D0B8A" w14:textId="77777777" w:rsidTr="00AC1924">
        <w:tc>
          <w:tcPr>
            <w:tcW w:w="2972" w:type="dxa"/>
          </w:tcPr>
          <w:p w14:paraId="6DD97255" w14:textId="77777777" w:rsidR="002F0331" w:rsidRPr="002F0331" w:rsidRDefault="002F0331" w:rsidP="00DD0917">
            <w:pPr>
              <w:rPr>
                <w:sz w:val="28"/>
                <w:szCs w:val="28"/>
              </w:rPr>
            </w:pPr>
            <w:r w:rsidRPr="002F0331">
              <w:rPr>
                <w:sz w:val="28"/>
                <w:szCs w:val="28"/>
              </w:rPr>
              <w:lastRenderedPageBreak/>
              <w:t>4. GV đưa các bức tranh</w:t>
            </w:r>
          </w:p>
          <w:p w14:paraId="6337FA70" w14:textId="4A040F1B" w:rsidR="002F0331" w:rsidRPr="002F0331" w:rsidRDefault="002F0331" w:rsidP="00DD0917">
            <w:pPr>
              <w:rPr>
                <w:sz w:val="28"/>
                <w:szCs w:val="28"/>
              </w:rPr>
            </w:pPr>
            <w:r w:rsidRPr="002F0331">
              <w:rPr>
                <w:sz w:val="28"/>
                <w:szCs w:val="28"/>
              </w:rPr>
              <w:t>( ngẫu nhiên), yêu cầu HS phân đoạn câu chuyện theo tranh</w:t>
            </w:r>
          </w:p>
          <w:p w14:paraId="32C934B8" w14:textId="07EA25B7" w:rsidR="002F0331" w:rsidRPr="002F0331" w:rsidRDefault="002F0331" w:rsidP="00DD0917">
            <w:pPr>
              <w:rPr>
                <w:sz w:val="28"/>
                <w:szCs w:val="28"/>
              </w:rPr>
            </w:pPr>
            <w:r w:rsidRPr="002F0331">
              <w:rPr>
                <w:color w:val="FF0000"/>
                <w:sz w:val="28"/>
                <w:szCs w:val="28"/>
              </w:rPr>
              <w:t>+ Phương pháp thảo luận nhóm: Giáo viên chia lớp thành các nhóm</w:t>
            </w:r>
          </w:p>
        </w:tc>
        <w:tc>
          <w:tcPr>
            <w:tcW w:w="3779" w:type="dxa"/>
          </w:tcPr>
          <w:p w14:paraId="6BF8394E" w14:textId="238EEF01" w:rsidR="002F0331" w:rsidRPr="002F0331" w:rsidRDefault="002F0331" w:rsidP="00DD0917">
            <w:pPr>
              <w:rPr>
                <w:sz w:val="28"/>
                <w:szCs w:val="28"/>
              </w:rPr>
            </w:pPr>
            <w:r w:rsidRPr="002F0331">
              <w:rPr>
                <w:sz w:val="28"/>
                <w:szCs w:val="28"/>
              </w:rPr>
              <w:t>+ HS làm việc theo nhóm: phân đoạn câu chuyện phù hợp với từng bức tranh</w:t>
            </w:r>
          </w:p>
        </w:tc>
        <w:tc>
          <w:tcPr>
            <w:tcW w:w="2600" w:type="dxa"/>
          </w:tcPr>
          <w:p w14:paraId="2CBB4399" w14:textId="5859F10D" w:rsidR="002F0331" w:rsidRPr="002F0331" w:rsidRDefault="0030722B" w:rsidP="00DD0917">
            <w:pPr>
              <w:rPr>
                <w:sz w:val="28"/>
                <w:szCs w:val="28"/>
              </w:rPr>
            </w:pPr>
            <w:r>
              <w:rPr>
                <w:sz w:val="28"/>
                <w:szCs w:val="28"/>
              </w:rPr>
              <w:t xml:space="preserve">Học sinh biết cách phân đoạn của câu chuyện </w:t>
            </w:r>
          </w:p>
        </w:tc>
      </w:tr>
      <w:tr w:rsidR="00AC1924" w:rsidRPr="002F0331" w14:paraId="4A669291" w14:textId="77777777" w:rsidTr="00AC1924">
        <w:tc>
          <w:tcPr>
            <w:tcW w:w="2972" w:type="dxa"/>
          </w:tcPr>
          <w:p w14:paraId="3ACD614B" w14:textId="77777777" w:rsidR="002F0331" w:rsidRPr="002F0331" w:rsidRDefault="002F0331" w:rsidP="00DD0917">
            <w:pPr>
              <w:rPr>
                <w:sz w:val="28"/>
                <w:szCs w:val="28"/>
              </w:rPr>
            </w:pPr>
            <w:r w:rsidRPr="002F0331">
              <w:rPr>
                <w:sz w:val="28"/>
                <w:szCs w:val="28"/>
              </w:rPr>
              <w:t>5. GV kể chuyện theo tranh và yêu cầu HS ghi nhận về cách kể chuyện: giọng điệu, ngắt nghỉ, điệu bộ…( giọng kể, nhân vật)</w:t>
            </w:r>
          </w:p>
          <w:p w14:paraId="4C6AEF39" w14:textId="2DDEC97E" w:rsidR="002F0331" w:rsidRPr="002F0331" w:rsidRDefault="002F0331" w:rsidP="00DD0917">
            <w:pPr>
              <w:rPr>
                <w:sz w:val="28"/>
                <w:szCs w:val="28"/>
              </w:rPr>
            </w:pPr>
            <w:r w:rsidRPr="002F0331">
              <w:rPr>
                <w:color w:val="FF0000"/>
                <w:sz w:val="28"/>
                <w:szCs w:val="28"/>
              </w:rPr>
              <w:t xml:space="preserve">+ Phương pháp lắng nghe và phản hồi tích cực, phương pháp </w:t>
            </w:r>
          </w:p>
        </w:tc>
        <w:tc>
          <w:tcPr>
            <w:tcW w:w="3779" w:type="dxa"/>
          </w:tcPr>
          <w:p w14:paraId="3D68409D" w14:textId="627740AA" w:rsidR="002F0331" w:rsidRPr="002F0331" w:rsidRDefault="002F0331" w:rsidP="00DD0917">
            <w:pPr>
              <w:rPr>
                <w:sz w:val="28"/>
                <w:szCs w:val="28"/>
              </w:rPr>
            </w:pPr>
            <w:r w:rsidRPr="002F0331">
              <w:rPr>
                <w:sz w:val="28"/>
                <w:szCs w:val="28"/>
              </w:rPr>
              <w:t>+ Học sinh làm việc theo nhóm để xác định được giọng kể và giọng, điệu bộ của nhân vật</w:t>
            </w:r>
          </w:p>
        </w:tc>
        <w:tc>
          <w:tcPr>
            <w:tcW w:w="2600" w:type="dxa"/>
          </w:tcPr>
          <w:p w14:paraId="638397E2" w14:textId="6AF551D9" w:rsidR="002F0331" w:rsidRPr="002F0331" w:rsidRDefault="002F0331" w:rsidP="00DD0917">
            <w:pPr>
              <w:rPr>
                <w:sz w:val="28"/>
                <w:szCs w:val="28"/>
              </w:rPr>
            </w:pPr>
            <w:r w:rsidRPr="002F0331">
              <w:rPr>
                <w:sz w:val="28"/>
                <w:szCs w:val="28"/>
              </w:rPr>
              <w:t xml:space="preserve">+ </w:t>
            </w:r>
            <w:r w:rsidR="0030722B">
              <w:rPr>
                <w:sz w:val="28"/>
                <w:szCs w:val="28"/>
              </w:rPr>
              <w:t xml:space="preserve">Học sinh </w:t>
            </w:r>
            <w:r w:rsidR="0030722B" w:rsidRPr="002F0331">
              <w:rPr>
                <w:sz w:val="28"/>
                <w:szCs w:val="28"/>
              </w:rPr>
              <w:t>xác định được giọng kể và giọng, điệu bộ của nhân vật</w:t>
            </w:r>
          </w:p>
        </w:tc>
      </w:tr>
      <w:tr w:rsidR="00AC1924" w:rsidRPr="002F0331" w14:paraId="3909AB96" w14:textId="77777777" w:rsidTr="00AC1924">
        <w:tc>
          <w:tcPr>
            <w:tcW w:w="2972" w:type="dxa"/>
          </w:tcPr>
          <w:p w14:paraId="2A48C7A5" w14:textId="1AAF8937" w:rsidR="002F0331" w:rsidRPr="002F0331" w:rsidRDefault="002F0331" w:rsidP="00DD0917">
            <w:pPr>
              <w:rPr>
                <w:sz w:val="28"/>
                <w:szCs w:val="28"/>
              </w:rPr>
            </w:pPr>
            <w:r w:rsidRPr="002F0331">
              <w:rPr>
                <w:color w:val="00B050"/>
                <w:sz w:val="28"/>
                <w:szCs w:val="28"/>
              </w:rPr>
              <w:t>GV cho học sinh đọc toàn câu chuyện với yêu cầu đóng giọng đọc nhân vật</w:t>
            </w:r>
          </w:p>
        </w:tc>
        <w:tc>
          <w:tcPr>
            <w:tcW w:w="3779" w:type="dxa"/>
          </w:tcPr>
          <w:p w14:paraId="451FD14B" w14:textId="3FA73504" w:rsidR="002F0331" w:rsidRPr="002F0331" w:rsidRDefault="002F0331" w:rsidP="00DD0917">
            <w:pPr>
              <w:rPr>
                <w:sz w:val="28"/>
                <w:szCs w:val="28"/>
              </w:rPr>
            </w:pPr>
            <w:r w:rsidRPr="002F0331">
              <w:rPr>
                <w:sz w:val="28"/>
                <w:szCs w:val="28"/>
              </w:rPr>
              <w:t>+ Vận dụng cách kể chuyện GV đã dạy để đọc câu chuyện</w:t>
            </w:r>
          </w:p>
        </w:tc>
        <w:tc>
          <w:tcPr>
            <w:tcW w:w="2600" w:type="dxa"/>
          </w:tcPr>
          <w:p w14:paraId="76F0860F" w14:textId="59A0761A" w:rsidR="002F0331" w:rsidRDefault="002F0331" w:rsidP="00DD0917">
            <w:pPr>
              <w:rPr>
                <w:sz w:val="28"/>
                <w:szCs w:val="28"/>
              </w:rPr>
            </w:pPr>
            <w:r w:rsidRPr="002F0331">
              <w:rPr>
                <w:sz w:val="28"/>
                <w:szCs w:val="28"/>
              </w:rPr>
              <w:t xml:space="preserve">+ Học sinh </w:t>
            </w:r>
            <w:r w:rsidR="00AC1924">
              <w:rPr>
                <w:sz w:val="28"/>
                <w:szCs w:val="28"/>
              </w:rPr>
              <w:t>hình thành</w:t>
            </w:r>
            <w:r w:rsidR="0030722B">
              <w:rPr>
                <w:sz w:val="28"/>
                <w:szCs w:val="28"/>
              </w:rPr>
              <w:t xml:space="preserve"> được kĩ năng đọc đúng, đọc diễn cảm.</w:t>
            </w:r>
          </w:p>
          <w:p w14:paraId="70AD079B" w14:textId="2B445152" w:rsidR="0030722B" w:rsidRPr="002F0331" w:rsidRDefault="0030722B" w:rsidP="00DD0917">
            <w:pPr>
              <w:rPr>
                <w:sz w:val="28"/>
                <w:szCs w:val="28"/>
              </w:rPr>
            </w:pPr>
          </w:p>
        </w:tc>
      </w:tr>
      <w:tr w:rsidR="00AC1924" w:rsidRPr="002F0331" w14:paraId="06E86D2D" w14:textId="77777777" w:rsidTr="00AC1924">
        <w:tc>
          <w:tcPr>
            <w:tcW w:w="2972" w:type="dxa"/>
          </w:tcPr>
          <w:p w14:paraId="7FAF58D7" w14:textId="77777777" w:rsidR="002F0331" w:rsidRPr="002F0331" w:rsidRDefault="002F0331" w:rsidP="00DD0917">
            <w:pPr>
              <w:rPr>
                <w:sz w:val="28"/>
                <w:szCs w:val="28"/>
              </w:rPr>
            </w:pPr>
            <w:r w:rsidRPr="002F0331">
              <w:rPr>
                <w:sz w:val="28"/>
                <w:szCs w:val="28"/>
              </w:rPr>
              <w:t>6. GV yêu cầu các nhóm sánh vai</w:t>
            </w:r>
          </w:p>
          <w:p w14:paraId="35E7196E" w14:textId="3289B6FA" w:rsidR="002F0331" w:rsidRPr="002F0331" w:rsidRDefault="002F0331" w:rsidP="00DD0917">
            <w:pPr>
              <w:rPr>
                <w:sz w:val="28"/>
                <w:szCs w:val="28"/>
              </w:rPr>
            </w:pPr>
            <w:r w:rsidRPr="002F0331">
              <w:rPr>
                <w:color w:val="FF0000"/>
                <w:sz w:val="28"/>
                <w:szCs w:val="28"/>
              </w:rPr>
              <w:t>+ Phương pháp hoạt động nhóm</w:t>
            </w:r>
          </w:p>
        </w:tc>
        <w:tc>
          <w:tcPr>
            <w:tcW w:w="3779" w:type="dxa"/>
          </w:tcPr>
          <w:p w14:paraId="7DC772E4" w14:textId="72DE3309" w:rsidR="002F0331" w:rsidRPr="002F0331" w:rsidRDefault="002F0331" w:rsidP="00DD0917">
            <w:pPr>
              <w:rPr>
                <w:sz w:val="28"/>
                <w:szCs w:val="28"/>
              </w:rPr>
            </w:pPr>
            <w:r w:rsidRPr="002F0331">
              <w:rPr>
                <w:sz w:val="28"/>
                <w:szCs w:val="28"/>
              </w:rPr>
              <w:t>+ Học sinh thực hiện hoạt động sắm vai các nhân vật trong câu chuyện</w:t>
            </w:r>
          </w:p>
        </w:tc>
        <w:tc>
          <w:tcPr>
            <w:tcW w:w="2600" w:type="dxa"/>
          </w:tcPr>
          <w:p w14:paraId="678F7E2D" w14:textId="403D9BDE" w:rsidR="002F0331" w:rsidRPr="002F0331" w:rsidRDefault="0030722B" w:rsidP="00DD0917">
            <w:pPr>
              <w:rPr>
                <w:sz w:val="28"/>
                <w:szCs w:val="28"/>
              </w:rPr>
            </w:pPr>
            <w:r>
              <w:rPr>
                <w:sz w:val="28"/>
                <w:szCs w:val="28"/>
              </w:rPr>
              <w:t>+HS hình thành được kỹ năng kể chuyện</w:t>
            </w:r>
            <w:r w:rsidR="00AC1924">
              <w:rPr>
                <w:sz w:val="28"/>
                <w:szCs w:val="28"/>
              </w:rPr>
              <w:t xml:space="preserve"> ( giọng điệu, cử chỉ ) theo nhân vật </w:t>
            </w:r>
            <w:r>
              <w:rPr>
                <w:sz w:val="28"/>
                <w:szCs w:val="28"/>
              </w:rPr>
              <w:t>trong câu chuyện</w:t>
            </w:r>
          </w:p>
        </w:tc>
      </w:tr>
      <w:tr w:rsidR="00AC1924" w:rsidRPr="002F0331" w14:paraId="2C2AACCF" w14:textId="77777777" w:rsidTr="00AC1924">
        <w:tc>
          <w:tcPr>
            <w:tcW w:w="2972" w:type="dxa"/>
          </w:tcPr>
          <w:p w14:paraId="3DFBC5CA" w14:textId="0435E3C5" w:rsidR="002F0331" w:rsidRPr="002F0331" w:rsidRDefault="002F0331" w:rsidP="00DD0917">
            <w:pPr>
              <w:rPr>
                <w:sz w:val="28"/>
                <w:szCs w:val="28"/>
              </w:rPr>
            </w:pPr>
            <w:r w:rsidRPr="002F0331">
              <w:rPr>
                <w:sz w:val="28"/>
                <w:szCs w:val="28"/>
              </w:rPr>
              <w:t>7. GV nhận xét các nhóm thực hiện</w:t>
            </w:r>
          </w:p>
          <w:p w14:paraId="2CA2AAB2" w14:textId="53B8BE57" w:rsidR="002F0331" w:rsidRPr="002F0331" w:rsidRDefault="002F0331" w:rsidP="00DD0917">
            <w:pPr>
              <w:rPr>
                <w:sz w:val="28"/>
                <w:szCs w:val="28"/>
              </w:rPr>
            </w:pPr>
            <w:r w:rsidRPr="002F0331">
              <w:rPr>
                <w:sz w:val="28"/>
                <w:szCs w:val="28"/>
              </w:rPr>
              <w:t xml:space="preserve">+ </w:t>
            </w:r>
            <w:r w:rsidRPr="002F0331">
              <w:rPr>
                <w:color w:val="FF0000"/>
                <w:sz w:val="28"/>
                <w:szCs w:val="28"/>
              </w:rPr>
              <w:t>Phương pháp đánh giá giữa giáo viên với học sinh</w:t>
            </w:r>
          </w:p>
        </w:tc>
        <w:tc>
          <w:tcPr>
            <w:tcW w:w="3779" w:type="dxa"/>
          </w:tcPr>
          <w:p w14:paraId="777B3B16" w14:textId="51DA314B" w:rsidR="002F0331" w:rsidRPr="002F0331" w:rsidRDefault="002F0331" w:rsidP="00DD0917">
            <w:pPr>
              <w:rPr>
                <w:sz w:val="28"/>
                <w:szCs w:val="28"/>
              </w:rPr>
            </w:pPr>
          </w:p>
        </w:tc>
        <w:tc>
          <w:tcPr>
            <w:tcW w:w="2600" w:type="dxa"/>
          </w:tcPr>
          <w:p w14:paraId="4D96C5AF" w14:textId="77777777" w:rsidR="002F0331" w:rsidRPr="002F0331" w:rsidRDefault="002F0331" w:rsidP="00DD0917">
            <w:pPr>
              <w:rPr>
                <w:sz w:val="28"/>
                <w:szCs w:val="28"/>
              </w:rPr>
            </w:pPr>
          </w:p>
        </w:tc>
      </w:tr>
      <w:tr w:rsidR="00AC1924" w:rsidRPr="002F0331" w14:paraId="4830732D" w14:textId="22F7C45A" w:rsidTr="00AC1924">
        <w:tblPrEx>
          <w:tblLook w:val="0000" w:firstRow="0" w:lastRow="0" w:firstColumn="0" w:lastColumn="0" w:noHBand="0" w:noVBand="0"/>
        </w:tblPrEx>
        <w:trPr>
          <w:trHeight w:val="372"/>
        </w:trPr>
        <w:tc>
          <w:tcPr>
            <w:tcW w:w="2972" w:type="dxa"/>
          </w:tcPr>
          <w:p w14:paraId="770675AF" w14:textId="77777777" w:rsidR="002F0331" w:rsidRPr="002F0331" w:rsidRDefault="002F0331" w:rsidP="00DD0917">
            <w:pPr>
              <w:rPr>
                <w:sz w:val="28"/>
                <w:szCs w:val="28"/>
              </w:rPr>
            </w:pPr>
            <w:r w:rsidRPr="002F0331">
              <w:rPr>
                <w:sz w:val="28"/>
                <w:szCs w:val="28"/>
              </w:rPr>
              <w:t>8. GV tổng kết bài và cả lớp cùng hát:</w:t>
            </w:r>
          </w:p>
          <w:p w14:paraId="198B9C38" w14:textId="77777777" w:rsidR="002F0331" w:rsidRPr="002F0331" w:rsidRDefault="002F0331" w:rsidP="00DD0917">
            <w:pPr>
              <w:rPr>
                <w:sz w:val="28"/>
                <w:szCs w:val="28"/>
              </w:rPr>
            </w:pPr>
            <w:r w:rsidRPr="002F0331">
              <w:rPr>
                <w:sz w:val="28"/>
                <w:szCs w:val="28"/>
              </w:rPr>
              <w:t xml:space="preserve">     “Tích tịch tình tang</w:t>
            </w:r>
          </w:p>
          <w:p w14:paraId="61EAB865" w14:textId="77777777" w:rsidR="002F0331" w:rsidRPr="002F0331" w:rsidRDefault="002F0331" w:rsidP="00DD0917">
            <w:pPr>
              <w:rPr>
                <w:sz w:val="28"/>
                <w:szCs w:val="28"/>
              </w:rPr>
            </w:pPr>
            <w:r w:rsidRPr="002F0331">
              <w:rPr>
                <w:sz w:val="28"/>
                <w:szCs w:val="28"/>
              </w:rPr>
              <w:lastRenderedPageBreak/>
              <w:t xml:space="preserve">      Bắt con kiến càng buộc chi ngang lưng</w:t>
            </w:r>
          </w:p>
          <w:p w14:paraId="36F35556" w14:textId="77777777" w:rsidR="002F0331" w:rsidRPr="002F0331" w:rsidRDefault="002F0331" w:rsidP="00DD0917">
            <w:pPr>
              <w:rPr>
                <w:sz w:val="28"/>
                <w:szCs w:val="28"/>
              </w:rPr>
            </w:pPr>
            <w:r w:rsidRPr="002F0331">
              <w:rPr>
                <w:sz w:val="28"/>
                <w:szCs w:val="28"/>
              </w:rPr>
              <w:t xml:space="preserve">      Bên thì lấy giấy mà bưng</w:t>
            </w:r>
          </w:p>
          <w:p w14:paraId="64CFA6C6" w14:textId="41937793" w:rsidR="002F0331" w:rsidRPr="002F0331" w:rsidRDefault="002F0331" w:rsidP="00DD0917">
            <w:pPr>
              <w:rPr>
                <w:sz w:val="28"/>
                <w:szCs w:val="28"/>
              </w:rPr>
            </w:pPr>
            <w:r w:rsidRPr="002F0331">
              <w:rPr>
                <w:sz w:val="28"/>
                <w:szCs w:val="28"/>
              </w:rPr>
              <w:t xml:space="preserve">      Bên thì bồi mỡ kiến mừng kiến sang…..”</w:t>
            </w:r>
          </w:p>
        </w:tc>
        <w:tc>
          <w:tcPr>
            <w:tcW w:w="3779" w:type="dxa"/>
          </w:tcPr>
          <w:p w14:paraId="31532E02" w14:textId="7938C36B" w:rsidR="002F0331" w:rsidRPr="002F0331" w:rsidRDefault="002F0331" w:rsidP="00DD0917">
            <w:pPr>
              <w:rPr>
                <w:sz w:val="28"/>
                <w:szCs w:val="28"/>
              </w:rPr>
            </w:pPr>
            <w:r w:rsidRPr="002F0331">
              <w:rPr>
                <w:sz w:val="28"/>
                <w:szCs w:val="28"/>
              </w:rPr>
              <w:lastRenderedPageBreak/>
              <w:t>+ Hát theo cô</w:t>
            </w:r>
          </w:p>
        </w:tc>
        <w:tc>
          <w:tcPr>
            <w:tcW w:w="2600" w:type="dxa"/>
          </w:tcPr>
          <w:p w14:paraId="163472C9" w14:textId="19E44E3A" w:rsidR="002F0331" w:rsidRPr="002F0331" w:rsidRDefault="0030722B" w:rsidP="00DD0917">
            <w:pPr>
              <w:rPr>
                <w:sz w:val="28"/>
                <w:szCs w:val="28"/>
              </w:rPr>
            </w:pPr>
            <w:r>
              <w:rPr>
                <w:sz w:val="28"/>
                <w:szCs w:val="28"/>
              </w:rPr>
              <w:t xml:space="preserve">+ học sinh </w:t>
            </w:r>
            <w:r w:rsidR="00342F3E">
              <w:rPr>
                <w:sz w:val="28"/>
                <w:szCs w:val="28"/>
              </w:rPr>
              <w:t xml:space="preserve">cũng cố, </w:t>
            </w:r>
            <w:r>
              <w:rPr>
                <w:sz w:val="28"/>
                <w:szCs w:val="28"/>
              </w:rPr>
              <w:t>nắm vững</w:t>
            </w:r>
            <w:r w:rsidR="00342F3E">
              <w:rPr>
                <w:sz w:val="28"/>
                <w:szCs w:val="28"/>
              </w:rPr>
              <w:t xml:space="preserve"> lại</w:t>
            </w:r>
            <w:r>
              <w:rPr>
                <w:sz w:val="28"/>
                <w:szCs w:val="28"/>
              </w:rPr>
              <w:t xml:space="preserve"> nội dung bài học </w:t>
            </w:r>
          </w:p>
        </w:tc>
      </w:tr>
      <w:tr w:rsidR="00AC1924" w:rsidRPr="002F0331" w14:paraId="3249A6E2" w14:textId="4D39F87F" w:rsidTr="00AC1924">
        <w:tblPrEx>
          <w:tblLook w:val="0000" w:firstRow="0" w:lastRow="0" w:firstColumn="0" w:lastColumn="0" w:noHBand="0" w:noVBand="0"/>
        </w:tblPrEx>
        <w:trPr>
          <w:trHeight w:val="453"/>
        </w:trPr>
        <w:tc>
          <w:tcPr>
            <w:tcW w:w="2972" w:type="dxa"/>
          </w:tcPr>
          <w:p w14:paraId="48FD9EBE" w14:textId="17B34BBD" w:rsidR="002F0331" w:rsidRPr="002F0331" w:rsidRDefault="002F0331" w:rsidP="00DD0917">
            <w:pPr>
              <w:ind w:left="-5"/>
              <w:rPr>
                <w:sz w:val="28"/>
                <w:szCs w:val="28"/>
              </w:rPr>
            </w:pPr>
            <w:r w:rsidRPr="002F0331">
              <w:rPr>
                <w:sz w:val="28"/>
                <w:szCs w:val="28"/>
              </w:rPr>
              <w:t>9. GV yêu cầu HS về nhà tìm hiểu nhân vật lịch sử Nguyễn Hiền</w:t>
            </w:r>
          </w:p>
        </w:tc>
        <w:tc>
          <w:tcPr>
            <w:tcW w:w="3779" w:type="dxa"/>
          </w:tcPr>
          <w:p w14:paraId="2B1B3E65" w14:textId="1C96C42D" w:rsidR="002F0331" w:rsidRPr="002F0331" w:rsidRDefault="002F0331" w:rsidP="00DD0917">
            <w:pPr>
              <w:ind w:left="-5"/>
              <w:rPr>
                <w:sz w:val="28"/>
                <w:szCs w:val="28"/>
              </w:rPr>
            </w:pPr>
            <w:r w:rsidRPr="002F0331">
              <w:rPr>
                <w:sz w:val="28"/>
                <w:szCs w:val="28"/>
              </w:rPr>
              <w:t>+ Học sinh làm bài thu hoạch cá nhân( về nhà)</w:t>
            </w:r>
          </w:p>
        </w:tc>
        <w:tc>
          <w:tcPr>
            <w:tcW w:w="2600" w:type="dxa"/>
          </w:tcPr>
          <w:p w14:paraId="43FEEEA9" w14:textId="77777777" w:rsidR="002F0331" w:rsidRPr="002F0331" w:rsidRDefault="002F0331" w:rsidP="00DD0917">
            <w:pPr>
              <w:ind w:left="-5"/>
              <w:rPr>
                <w:sz w:val="28"/>
                <w:szCs w:val="28"/>
              </w:rPr>
            </w:pPr>
          </w:p>
        </w:tc>
      </w:tr>
    </w:tbl>
    <w:p w14:paraId="1E689A02" w14:textId="4EC3D5DE" w:rsidR="00075F51" w:rsidRPr="002F0331" w:rsidRDefault="00075F51">
      <w:pPr>
        <w:rPr>
          <w:sz w:val="28"/>
          <w:szCs w:val="28"/>
        </w:rPr>
      </w:pPr>
    </w:p>
    <w:p w14:paraId="5A854657" w14:textId="41305F81" w:rsidR="00DC33E4" w:rsidRPr="002F0331" w:rsidRDefault="00DC33E4" w:rsidP="00DC33E4">
      <w:pPr>
        <w:pStyle w:val="ListParagraph"/>
        <w:numPr>
          <w:ilvl w:val="0"/>
          <w:numId w:val="2"/>
        </w:numPr>
        <w:rPr>
          <w:b/>
          <w:bCs/>
          <w:sz w:val="28"/>
          <w:szCs w:val="28"/>
        </w:rPr>
      </w:pPr>
      <w:r w:rsidRPr="002F0331">
        <w:rPr>
          <w:b/>
          <w:bCs/>
          <w:sz w:val="28"/>
          <w:szCs w:val="28"/>
        </w:rPr>
        <w:t>Khám phá:</w:t>
      </w:r>
    </w:p>
    <w:p w14:paraId="77CC9D3E" w14:textId="0BDD9EF5" w:rsidR="00DC33E4" w:rsidRPr="002F0331" w:rsidRDefault="00DC33E4" w:rsidP="00DC33E4">
      <w:pPr>
        <w:pStyle w:val="ListParagraph"/>
        <w:rPr>
          <w:sz w:val="28"/>
          <w:szCs w:val="28"/>
        </w:rPr>
      </w:pPr>
      <w:r w:rsidRPr="002F0331">
        <w:rPr>
          <w:sz w:val="28"/>
          <w:szCs w:val="28"/>
        </w:rPr>
        <w:t xml:space="preserve">+ giáo viên cho học sinh tham gia trò chơi “luồn chỉ qua óc”  </w:t>
      </w:r>
      <w:r w:rsidRPr="002F0331">
        <w:rPr>
          <w:sz w:val="28"/>
          <w:szCs w:val="28"/>
        </w:rPr>
        <w:sym w:font="Wingdings" w:char="F0E0"/>
      </w:r>
      <w:r w:rsidRPr="002F0331">
        <w:rPr>
          <w:sz w:val="28"/>
          <w:szCs w:val="28"/>
        </w:rPr>
        <w:t xml:space="preserve"> là hoạt động trải nghiệm kích thích sự tò mò và tạo tình huống có vấn đề cho học sinh</w:t>
      </w:r>
    </w:p>
    <w:p w14:paraId="5027E768" w14:textId="1B3032CD" w:rsidR="00DC33E4" w:rsidRPr="002F0331" w:rsidRDefault="00DC33E4" w:rsidP="00DC33E4">
      <w:pPr>
        <w:pStyle w:val="ListParagraph"/>
        <w:rPr>
          <w:sz w:val="28"/>
          <w:szCs w:val="28"/>
        </w:rPr>
      </w:pPr>
      <w:r w:rsidRPr="002F0331">
        <w:rPr>
          <w:sz w:val="24"/>
          <w:szCs w:val="24"/>
        </w:rPr>
        <w:t xml:space="preserve">+ </w:t>
      </w:r>
      <w:r w:rsidR="002D285B" w:rsidRPr="002F0331">
        <w:rPr>
          <w:sz w:val="28"/>
          <w:szCs w:val="28"/>
        </w:rPr>
        <w:t>HS thực hiện cá nhân: xác định các từ khó( đọc và nghĩa) và thử giải nghĩa từ ghi vào bảng thông tin cá nhân</w:t>
      </w:r>
    </w:p>
    <w:p w14:paraId="2319B1AD" w14:textId="2BC1ED1A" w:rsidR="002D285B" w:rsidRPr="002F0331" w:rsidRDefault="002D285B" w:rsidP="00DC33E4">
      <w:pPr>
        <w:pStyle w:val="ListParagraph"/>
        <w:rPr>
          <w:sz w:val="28"/>
          <w:szCs w:val="28"/>
        </w:rPr>
      </w:pPr>
    </w:p>
    <w:p w14:paraId="0395B18F" w14:textId="77777777" w:rsidR="002F0331" w:rsidRPr="002F0331" w:rsidRDefault="002D285B" w:rsidP="002D285B">
      <w:pPr>
        <w:pStyle w:val="ListParagraph"/>
        <w:numPr>
          <w:ilvl w:val="0"/>
          <w:numId w:val="2"/>
        </w:numPr>
        <w:rPr>
          <w:sz w:val="24"/>
          <w:szCs w:val="24"/>
        </w:rPr>
      </w:pPr>
      <w:r w:rsidRPr="002F0331">
        <w:rPr>
          <w:b/>
          <w:bCs/>
          <w:sz w:val="28"/>
          <w:szCs w:val="28"/>
        </w:rPr>
        <w:t>Kết nối</w:t>
      </w:r>
      <w:r w:rsidRPr="002F0331">
        <w:rPr>
          <w:sz w:val="28"/>
          <w:szCs w:val="28"/>
        </w:rPr>
        <w:t xml:space="preserve">: </w:t>
      </w:r>
    </w:p>
    <w:p w14:paraId="49B1BB36" w14:textId="3C889A4B" w:rsidR="002D285B" w:rsidRPr="002F0331" w:rsidRDefault="002F0331" w:rsidP="002F0331">
      <w:pPr>
        <w:pStyle w:val="ListParagraph"/>
        <w:rPr>
          <w:sz w:val="24"/>
          <w:szCs w:val="24"/>
        </w:rPr>
      </w:pPr>
      <w:r>
        <w:rPr>
          <w:b/>
          <w:bCs/>
          <w:sz w:val="28"/>
          <w:szCs w:val="28"/>
        </w:rPr>
        <w:t xml:space="preserve">     </w:t>
      </w:r>
      <w:r w:rsidR="002D285B" w:rsidRPr="002F0331">
        <w:rPr>
          <w:sz w:val="28"/>
          <w:szCs w:val="28"/>
        </w:rPr>
        <w:t>Khi hiểu được các nghĩa của từ khó</w:t>
      </w:r>
    </w:p>
    <w:p w14:paraId="474CE485" w14:textId="360A35B3" w:rsidR="002D285B" w:rsidRPr="002F0331" w:rsidRDefault="002D285B" w:rsidP="002D285B">
      <w:pPr>
        <w:pStyle w:val="ListParagraph"/>
        <w:rPr>
          <w:sz w:val="28"/>
          <w:szCs w:val="28"/>
        </w:rPr>
      </w:pPr>
      <w:r w:rsidRPr="002F0331">
        <w:rPr>
          <w:sz w:val="28"/>
          <w:szCs w:val="28"/>
        </w:rPr>
        <w:t>+</w:t>
      </w:r>
      <w:r w:rsidRPr="002F0331">
        <w:rPr>
          <w:sz w:val="28"/>
          <w:szCs w:val="28"/>
        </w:rPr>
        <w:t xml:space="preserve"> Sau đó, HS làm việc nhóm để tổng hợp các từ khó và thử đọc, giải nghĩa các từ khó ở bảng thông tin của nhóm</w:t>
      </w:r>
      <w:r w:rsidRPr="002F0331">
        <w:rPr>
          <w:sz w:val="28"/>
          <w:szCs w:val="28"/>
        </w:rPr>
        <w:t>.</w:t>
      </w:r>
    </w:p>
    <w:p w14:paraId="54F2773E" w14:textId="40BAEBFE" w:rsidR="002D285B" w:rsidRPr="002F0331" w:rsidRDefault="002D285B" w:rsidP="002D285B">
      <w:pPr>
        <w:pStyle w:val="ListParagraph"/>
        <w:rPr>
          <w:color w:val="000000" w:themeColor="text1"/>
          <w:sz w:val="28"/>
          <w:szCs w:val="28"/>
        </w:rPr>
      </w:pPr>
      <w:r w:rsidRPr="002F0331">
        <w:rPr>
          <w:sz w:val="28"/>
          <w:szCs w:val="28"/>
        </w:rPr>
        <w:t xml:space="preserve">+  </w:t>
      </w:r>
      <w:r w:rsidRPr="002F0331">
        <w:rPr>
          <w:color w:val="000000" w:themeColor="text1"/>
          <w:sz w:val="28"/>
          <w:szCs w:val="28"/>
        </w:rPr>
        <w:t>GV hướng dẫn học sinh tìm hiểu nội dung, ý nghĩa câu chuyện</w:t>
      </w:r>
    </w:p>
    <w:p w14:paraId="5DFC528D" w14:textId="33F7DEEA" w:rsidR="002D285B" w:rsidRPr="002F0331" w:rsidRDefault="002D285B" w:rsidP="002D285B">
      <w:pPr>
        <w:pStyle w:val="ListParagraph"/>
        <w:rPr>
          <w:color w:val="000000" w:themeColor="text1"/>
          <w:sz w:val="28"/>
          <w:szCs w:val="28"/>
        </w:rPr>
      </w:pPr>
    </w:p>
    <w:p w14:paraId="472F7BDE" w14:textId="636BB3BB" w:rsidR="002D285B" w:rsidRPr="002F0331" w:rsidRDefault="002D285B" w:rsidP="002D285B">
      <w:pPr>
        <w:pStyle w:val="ListParagraph"/>
        <w:numPr>
          <w:ilvl w:val="0"/>
          <w:numId w:val="2"/>
        </w:numPr>
        <w:rPr>
          <w:b/>
          <w:bCs/>
          <w:color w:val="000000" w:themeColor="text1"/>
          <w:sz w:val="24"/>
          <w:szCs w:val="24"/>
        </w:rPr>
      </w:pPr>
      <w:r w:rsidRPr="002F0331">
        <w:rPr>
          <w:b/>
          <w:bCs/>
          <w:color w:val="000000" w:themeColor="text1"/>
          <w:sz w:val="28"/>
          <w:szCs w:val="28"/>
        </w:rPr>
        <w:t>Thực hành:</w:t>
      </w:r>
    </w:p>
    <w:p w14:paraId="35DAFCA7" w14:textId="490244AA" w:rsidR="002D285B" w:rsidRPr="002F0331" w:rsidRDefault="002D285B" w:rsidP="002D285B">
      <w:pPr>
        <w:pStyle w:val="ListParagraph"/>
        <w:rPr>
          <w:sz w:val="28"/>
          <w:szCs w:val="28"/>
        </w:rPr>
      </w:pPr>
      <w:r w:rsidRPr="002F0331">
        <w:rPr>
          <w:color w:val="000000" w:themeColor="text1"/>
          <w:sz w:val="28"/>
          <w:szCs w:val="28"/>
        </w:rPr>
        <w:t xml:space="preserve">+ </w:t>
      </w:r>
      <w:r w:rsidRPr="002F0331">
        <w:rPr>
          <w:sz w:val="28"/>
          <w:szCs w:val="28"/>
        </w:rPr>
        <w:t>HS phân đoạn câu chuyện phù hợp với từng bức tranh</w:t>
      </w:r>
    </w:p>
    <w:p w14:paraId="77111096" w14:textId="0B3FD8BD" w:rsidR="002D285B" w:rsidRPr="002F0331" w:rsidRDefault="002D285B" w:rsidP="002D285B">
      <w:pPr>
        <w:pStyle w:val="ListParagraph"/>
        <w:rPr>
          <w:sz w:val="28"/>
          <w:szCs w:val="28"/>
        </w:rPr>
      </w:pPr>
      <w:r w:rsidRPr="002F0331">
        <w:rPr>
          <w:color w:val="000000" w:themeColor="text1"/>
          <w:sz w:val="24"/>
          <w:szCs w:val="24"/>
        </w:rPr>
        <w:t xml:space="preserve">+ </w:t>
      </w:r>
      <w:r w:rsidRPr="002F0331">
        <w:rPr>
          <w:sz w:val="28"/>
          <w:szCs w:val="28"/>
        </w:rPr>
        <w:t>HS ghi nhận về cách kể chuyện: giọng điệu, ngắt nghỉ, điệu bộ…( giọng kể, nhân vật)</w:t>
      </w:r>
    </w:p>
    <w:p w14:paraId="2B6A8DCC" w14:textId="35AD1220" w:rsidR="002D285B" w:rsidRPr="002F0331" w:rsidRDefault="002D285B" w:rsidP="002D285B">
      <w:pPr>
        <w:pStyle w:val="ListParagraph"/>
        <w:rPr>
          <w:sz w:val="28"/>
          <w:szCs w:val="28"/>
        </w:rPr>
      </w:pPr>
      <w:r w:rsidRPr="002F0331">
        <w:rPr>
          <w:color w:val="000000" w:themeColor="text1"/>
          <w:sz w:val="24"/>
          <w:szCs w:val="24"/>
        </w:rPr>
        <w:t xml:space="preserve">+ </w:t>
      </w:r>
      <w:r w:rsidRPr="002F0331">
        <w:rPr>
          <w:sz w:val="28"/>
          <w:szCs w:val="28"/>
        </w:rPr>
        <w:t>Vận dụng cách kể chuyện GV đã dạy để đọc câu chuyện</w:t>
      </w:r>
    </w:p>
    <w:p w14:paraId="4B9D14DD" w14:textId="643647D0" w:rsidR="002D285B" w:rsidRPr="002F0331" w:rsidRDefault="002D285B" w:rsidP="002D285B">
      <w:pPr>
        <w:pStyle w:val="ListParagraph"/>
        <w:rPr>
          <w:sz w:val="28"/>
          <w:szCs w:val="28"/>
        </w:rPr>
      </w:pPr>
    </w:p>
    <w:p w14:paraId="62EC8745" w14:textId="77777777" w:rsidR="002F0331" w:rsidRPr="002F0331" w:rsidRDefault="002F0331" w:rsidP="002F0331">
      <w:pPr>
        <w:pStyle w:val="ListParagraph"/>
        <w:rPr>
          <w:sz w:val="28"/>
          <w:szCs w:val="28"/>
        </w:rPr>
      </w:pPr>
    </w:p>
    <w:p w14:paraId="116DD520" w14:textId="53498149" w:rsidR="002D285B" w:rsidRPr="002F0331" w:rsidRDefault="002D285B" w:rsidP="002F0331">
      <w:pPr>
        <w:pStyle w:val="ListParagraph"/>
        <w:numPr>
          <w:ilvl w:val="0"/>
          <w:numId w:val="2"/>
        </w:numPr>
        <w:rPr>
          <w:b/>
          <w:bCs/>
          <w:sz w:val="28"/>
          <w:szCs w:val="28"/>
        </w:rPr>
      </w:pPr>
      <w:r w:rsidRPr="002F0331">
        <w:rPr>
          <w:b/>
          <w:bCs/>
          <w:sz w:val="28"/>
          <w:szCs w:val="28"/>
        </w:rPr>
        <w:t>Vận dụng:</w:t>
      </w:r>
    </w:p>
    <w:p w14:paraId="3E93EB7C" w14:textId="6A90AB2A" w:rsidR="002D285B" w:rsidRPr="002F0331" w:rsidRDefault="002D285B" w:rsidP="002D285B">
      <w:pPr>
        <w:pStyle w:val="ListParagraph"/>
        <w:rPr>
          <w:sz w:val="28"/>
          <w:szCs w:val="28"/>
        </w:rPr>
      </w:pPr>
      <w:r w:rsidRPr="002F0331">
        <w:rPr>
          <w:sz w:val="28"/>
          <w:szCs w:val="28"/>
        </w:rPr>
        <w:t xml:space="preserve">+ </w:t>
      </w:r>
      <w:r w:rsidR="009D3029" w:rsidRPr="002F0331">
        <w:rPr>
          <w:sz w:val="28"/>
          <w:szCs w:val="28"/>
        </w:rPr>
        <w:t>Tổ chức thực hiện hoạt động sắm vai</w:t>
      </w:r>
    </w:p>
    <w:p w14:paraId="4B034778" w14:textId="5CDD8047" w:rsidR="009D3029" w:rsidRPr="002F0331" w:rsidRDefault="009D3029" w:rsidP="002F0331">
      <w:pPr>
        <w:rPr>
          <w:sz w:val="28"/>
          <w:szCs w:val="28"/>
        </w:rPr>
      </w:pPr>
      <w:r w:rsidRPr="002F0331">
        <w:rPr>
          <w:sz w:val="28"/>
          <w:szCs w:val="28"/>
        </w:rPr>
        <w:t xml:space="preserve">             + </w:t>
      </w:r>
      <w:r w:rsidRPr="002F0331">
        <w:rPr>
          <w:sz w:val="28"/>
          <w:szCs w:val="28"/>
        </w:rPr>
        <w:t>GV tổng kết bài</w:t>
      </w:r>
    </w:p>
    <w:p w14:paraId="4D10F68A" w14:textId="5A0AA5A8" w:rsidR="009D3029" w:rsidRPr="002F0331" w:rsidRDefault="009D3029" w:rsidP="009D3029">
      <w:pPr>
        <w:pStyle w:val="ListParagraph"/>
        <w:rPr>
          <w:sz w:val="28"/>
          <w:szCs w:val="28"/>
        </w:rPr>
      </w:pPr>
      <w:r w:rsidRPr="002F0331">
        <w:rPr>
          <w:sz w:val="28"/>
          <w:szCs w:val="28"/>
        </w:rPr>
        <w:t xml:space="preserve">+ </w:t>
      </w:r>
      <w:r w:rsidR="002F0331" w:rsidRPr="002F0331">
        <w:rPr>
          <w:sz w:val="28"/>
          <w:szCs w:val="28"/>
        </w:rPr>
        <w:t xml:space="preserve"> HS về nhà tìm hiểu nhân vật lịch sử Nguyễn Hiền</w:t>
      </w:r>
      <w:r w:rsidR="002F0331" w:rsidRPr="002F0331">
        <w:rPr>
          <w:sz w:val="28"/>
          <w:szCs w:val="28"/>
        </w:rPr>
        <w:t xml:space="preserve"> </w:t>
      </w:r>
    </w:p>
    <w:p w14:paraId="4B5BA23E" w14:textId="156BF6A6" w:rsidR="002D285B" w:rsidRPr="002F0331" w:rsidRDefault="002D285B" w:rsidP="002D285B">
      <w:pPr>
        <w:pStyle w:val="ListParagraph"/>
        <w:rPr>
          <w:sz w:val="28"/>
          <w:szCs w:val="28"/>
        </w:rPr>
      </w:pPr>
    </w:p>
    <w:p w14:paraId="69E1F4C6" w14:textId="1C785228" w:rsidR="002D285B" w:rsidRPr="002F0331" w:rsidRDefault="002D285B" w:rsidP="002D285B">
      <w:pPr>
        <w:pStyle w:val="ListParagraph"/>
        <w:rPr>
          <w:sz w:val="28"/>
          <w:szCs w:val="28"/>
        </w:rPr>
      </w:pPr>
    </w:p>
    <w:p w14:paraId="4EF49688" w14:textId="183FBC9F" w:rsidR="002D285B" w:rsidRPr="002F0331" w:rsidRDefault="002D285B" w:rsidP="002D285B">
      <w:pPr>
        <w:pStyle w:val="ListParagraph"/>
        <w:rPr>
          <w:sz w:val="28"/>
          <w:szCs w:val="28"/>
        </w:rPr>
      </w:pPr>
    </w:p>
    <w:p w14:paraId="6033D1BD" w14:textId="180A1472" w:rsidR="002D285B" w:rsidRPr="002F0331" w:rsidRDefault="002D285B" w:rsidP="002D285B">
      <w:pPr>
        <w:pStyle w:val="ListParagraph"/>
        <w:rPr>
          <w:b/>
          <w:bCs/>
          <w:sz w:val="28"/>
          <w:szCs w:val="28"/>
        </w:rPr>
      </w:pPr>
      <w:r w:rsidRPr="002F0331">
        <w:rPr>
          <w:b/>
          <w:bCs/>
          <w:sz w:val="28"/>
          <w:szCs w:val="28"/>
        </w:rPr>
        <w:t>Câu 3:</w:t>
      </w:r>
    </w:p>
    <w:p w14:paraId="55BF29BC" w14:textId="312BE9AF" w:rsidR="002D285B" w:rsidRPr="002F0331" w:rsidRDefault="009D3029" w:rsidP="002D285B">
      <w:pPr>
        <w:pStyle w:val="ListParagraph"/>
        <w:rPr>
          <w:sz w:val="28"/>
          <w:szCs w:val="28"/>
        </w:rPr>
      </w:pPr>
      <w:r w:rsidRPr="002F0331">
        <w:rPr>
          <w:sz w:val="28"/>
          <w:szCs w:val="28"/>
        </w:rPr>
        <w:t>+ hoạt động GV hướng dẫn HS tìm hiểu nội dung, ý nghĩa câu chuyện ( bổ sung vào hoạt động 3 ) vì, sa</w:t>
      </w:r>
      <w:r w:rsidR="002D285B" w:rsidRPr="002F0331">
        <w:rPr>
          <w:sz w:val="28"/>
          <w:szCs w:val="28"/>
        </w:rPr>
        <w:t>u khi hs hoàn thành được mục tiêu thứ nhất thì khi đến mục tiêu t2 thì đầu tiên giáo viên cần phải hướng dẫn, định hướng hs tìm hiểu nội dung và ý nghĩa câu chuyện và sau khi nắm được nội dung và ý nghĩa câu chuyện sẽ giúp cho các em thực hiện được yêu cầu hs phân đoạn trong chuyện theo tranh dễ dàng và thuận lợi hơn (cũng chính là hoạt động 4 của giáo viên trong tiếp trình dạy học).</w:t>
      </w:r>
    </w:p>
    <w:p w14:paraId="7CB0BB1B" w14:textId="23070787" w:rsidR="009D3029" w:rsidRPr="002F0331" w:rsidRDefault="009D3029" w:rsidP="002D285B">
      <w:pPr>
        <w:pStyle w:val="ListParagraph"/>
        <w:rPr>
          <w:sz w:val="28"/>
          <w:szCs w:val="28"/>
        </w:rPr>
      </w:pPr>
    </w:p>
    <w:p w14:paraId="5FB87E50" w14:textId="48A98AF1" w:rsidR="009D3029" w:rsidRPr="002F0331" w:rsidRDefault="009D3029" w:rsidP="002F0331">
      <w:pPr>
        <w:ind w:left="709"/>
        <w:rPr>
          <w:rFonts w:ascii="Times New Roman" w:eastAsia="Times New Roman" w:hAnsi="Times New Roman" w:cs="Times New Roman"/>
          <w:sz w:val="28"/>
          <w:szCs w:val="28"/>
        </w:rPr>
      </w:pPr>
      <w:r w:rsidRPr="002F0331">
        <w:rPr>
          <w:sz w:val="28"/>
          <w:szCs w:val="28"/>
        </w:rPr>
        <w:t xml:space="preserve">+ Hoạt động GV cho HS đọc toàn câu chuyện với yêu cầu đúng giọng đọc, nhân vật ( bổ sung vào sau hoạt động 5) vì </w:t>
      </w:r>
      <w:r w:rsidRPr="002F0331">
        <w:rPr>
          <w:rFonts w:ascii="Times New Roman" w:eastAsia="Times New Roman" w:hAnsi="Times New Roman" w:cs="Times New Roman"/>
          <w:sz w:val="28"/>
          <w:szCs w:val="28"/>
        </w:rPr>
        <w:t>sau khi nghe gv kể chuyện, học sinh sẽ vận dụng cách kể chuyện gv đã dạy</w:t>
      </w:r>
      <w:r w:rsidRPr="002F0331">
        <w:rPr>
          <w:rFonts w:ascii="Times New Roman" w:eastAsia="Times New Roman" w:hAnsi="Times New Roman" w:cs="Times New Roman"/>
          <w:sz w:val="28"/>
          <w:szCs w:val="28"/>
        </w:rPr>
        <w:t xml:space="preserve"> để kể truyện theo đúng kỹ thuật </w:t>
      </w:r>
      <w:r w:rsidRPr="002F0331">
        <w:rPr>
          <w:rFonts w:ascii="Times New Roman" w:eastAsia="Times New Roman" w:hAnsi="Times New Roman" w:cs="Times New Roman"/>
          <w:sz w:val="28"/>
          <w:szCs w:val="28"/>
        </w:rPr>
        <w:t>và</w:t>
      </w:r>
      <w:r w:rsidRPr="002F0331">
        <w:rPr>
          <w:rFonts w:ascii="Times New Roman" w:eastAsia="Times New Roman" w:hAnsi="Times New Roman" w:cs="Times New Roman"/>
          <w:sz w:val="28"/>
          <w:szCs w:val="28"/>
        </w:rPr>
        <w:t xml:space="preserve"> tạo sự hứng thú, sự tưởng tượng để </w:t>
      </w:r>
      <w:r w:rsidRPr="002F0331">
        <w:rPr>
          <w:rFonts w:ascii="Times New Roman" w:eastAsia="Times New Roman" w:hAnsi="Times New Roman" w:cs="Times New Roman"/>
          <w:sz w:val="28"/>
          <w:szCs w:val="28"/>
        </w:rPr>
        <w:t xml:space="preserve"> biết thêm từng nhân vật trong câu chuyện</w:t>
      </w:r>
      <w:r w:rsidRPr="002F0331">
        <w:rPr>
          <w:rFonts w:ascii="Times New Roman" w:eastAsia="Times New Roman" w:hAnsi="Times New Roman" w:cs="Times New Roman"/>
          <w:sz w:val="28"/>
          <w:szCs w:val="28"/>
        </w:rPr>
        <w:t xml:space="preserve"> được sinh động và dễ dàng hơn.</w:t>
      </w:r>
    </w:p>
    <w:p w14:paraId="5FA51D3D" w14:textId="77777777" w:rsidR="009D3029" w:rsidRPr="002F0331" w:rsidRDefault="009D3029" w:rsidP="002D285B">
      <w:pPr>
        <w:pStyle w:val="ListParagraph"/>
        <w:rPr>
          <w:sz w:val="28"/>
          <w:szCs w:val="28"/>
        </w:rPr>
      </w:pPr>
    </w:p>
    <w:p w14:paraId="3AE86027" w14:textId="7FBD85F1" w:rsidR="002D285B" w:rsidRPr="002F0331" w:rsidRDefault="002D285B" w:rsidP="002D285B">
      <w:pPr>
        <w:pStyle w:val="ListParagraph"/>
        <w:rPr>
          <w:color w:val="000000" w:themeColor="text1"/>
          <w:sz w:val="24"/>
          <w:szCs w:val="24"/>
        </w:rPr>
      </w:pPr>
    </w:p>
    <w:p w14:paraId="24C85D39" w14:textId="77777777" w:rsidR="002D285B" w:rsidRPr="002F0331" w:rsidRDefault="002D285B" w:rsidP="002D285B">
      <w:pPr>
        <w:pStyle w:val="ListParagraph"/>
        <w:rPr>
          <w:color w:val="000000" w:themeColor="text1"/>
          <w:sz w:val="24"/>
          <w:szCs w:val="24"/>
        </w:rPr>
      </w:pPr>
    </w:p>
    <w:p w14:paraId="10E900BF" w14:textId="77777777" w:rsidR="00DF0678" w:rsidRPr="002F0331" w:rsidRDefault="00DF0678">
      <w:pPr>
        <w:rPr>
          <w:sz w:val="24"/>
          <w:szCs w:val="24"/>
        </w:rPr>
      </w:pPr>
    </w:p>
    <w:p w14:paraId="4DC02DD0" w14:textId="77777777" w:rsidR="00075F51" w:rsidRPr="002F0331" w:rsidRDefault="00075F51">
      <w:pPr>
        <w:rPr>
          <w:sz w:val="24"/>
          <w:szCs w:val="24"/>
        </w:rPr>
      </w:pPr>
    </w:p>
    <w:sectPr w:rsidR="00075F51" w:rsidRPr="002F0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2568"/>
    <w:multiLevelType w:val="hybridMultilevel"/>
    <w:tmpl w:val="1BF01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55E2F"/>
    <w:multiLevelType w:val="hybridMultilevel"/>
    <w:tmpl w:val="9A40EE0E"/>
    <w:lvl w:ilvl="0" w:tplc="F5C8B2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10F34"/>
    <w:multiLevelType w:val="hybridMultilevel"/>
    <w:tmpl w:val="AB927778"/>
    <w:lvl w:ilvl="0" w:tplc="3B7204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429AE"/>
    <w:multiLevelType w:val="hybridMultilevel"/>
    <w:tmpl w:val="0FC0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F7BFA"/>
    <w:multiLevelType w:val="hybridMultilevel"/>
    <w:tmpl w:val="ED54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05"/>
    <w:rsid w:val="00075F51"/>
    <w:rsid w:val="00245785"/>
    <w:rsid w:val="002D285B"/>
    <w:rsid w:val="002E05D7"/>
    <w:rsid w:val="002F0331"/>
    <w:rsid w:val="0030722B"/>
    <w:rsid w:val="00342F3E"/>
    <w:rsid w:val="003845EA"/>
    <w:rsid w:val="003B0040"/>
    <w:rsid w:val="00546A50"/>
    <w:rsid w:val="005A2EE7"/>
    <w:rsid w:val="006173AC"/>
    <w:rsid w:val="00644042"/>
    <w:rsid w:val="006B47B9"/>
    <w:rsid w:val="006B4B1E"/>
    <w:rsid w:val="00795F17"/>
    <w:rsid w:val="00814484"/>
    <w:rsid w:val="009951BB"/>
    <w:rsid w:val="009D3029"/>
    <w:rsid w:val="00AC1924"/>
    <w:rsid w:val="00BB6388"/>
    <w:rsid w:val="00D054E8"/>
    <w:rsid w:val="00DC33E4"/>
    <w:rsid w:val="00DD0917"/>
    <w:rsid w:val="00DF0678"/>
    <w:rsid w:val="00DF4AED"/>
    <w:rsid w:val="00F25A05"/>
    <w:rsid w:val="00FC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6FDE"/>
  <w15:chartTrackingRefBased/>
  <w15:docId w15:val="{83B543B9-BEA4-44FD-BF20-2ED74CDA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A05"/>
    <w:pPr>
      <w:ind w:left="720"/>
      <w:contextualSpacing/>
    </w:pPr>
  </w:style>
  <w:style w:type="table" w:styleId="TableGrid">
    <w:name w:val="Table Grid"/>
    <w:basedOn w:val="TableNormal"/>
    <w:uiPriority w:val="39"/>
    <w:rsid w:val="00F25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9D3029"/>
  </w:style>
  <w:style w:type="character" w:customStyle="1" w:styleId="emoji-sizer">
    <w:name w:val="emoji-sizer"/>
    <w:basedOn w:val="DefaultParagraphFont"/>
    <w:rsid w:val="009D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62274">
      <w:bodyDiv w:val="1"/>
      <w:marLeft w:val="0"/>
      <w:marRight w:val="0"/>
      <w:marTop w:val="0"/>
      <w:marBottom w:val="0"/>
      <w:divBdr>
        <w:top w:val="none" w:sz="0" w:space="0" w:color="auto"/>
        <w:left w:val="none" w:sz="0" w:space="0" w:color="auto"/>
        <w:bottom w:val="none" w:sz="0" w:space="0" w:color="auto"/>
        <w:right w:val="none" w:sz="0" w:space="0" w:color="auto"/>
      </w:divBdr>
      <w:divsChild>
        <w:div w:id="908198141">
          <w:marLeft w:val="240"/>
          <w:marRight w:val="240"/>
          <w:marTop w:val="0"/>
          <w:marBottom w:val="105"/>
          <w:divBdr>
            <w:top w:val="none" w:sz="0" w:space="0" w:color="auto"/>
            <w:left w:val="none" w:sz="0" w:space="0" w:color="auto"/>
            <w:bottom w:val="none" w:sz="0" w:space="0" w:color="auto"/>
            <w:right w:val="none" w:sz="0" w:space="0" w:color="auto"/>
          </w:divBdr>
          <w:divsChild>
            <w:div w:id="1022437961">
              <w:marLeft w:val="150"/>
              <w:marRight w:val="0"/>
              <w:marTop w:val="0"/>
              <w:marBottom w:val="0"/>
              <w:divBdr>
                <w:top w:val="none" w:sz="0" w:space="0" w:color="auto"/>
                <w:left w:val="none" w:sz="0" w:space="0" w:color="auto"/>
                <w:bottom w:val="none" w:sz="0" w:space="0" w:color="auto"/>
                <w:right w:val="none" w:sz="0" w:space="0" w:color="auto"/>
              </w:divBdr>
              <w:divsChild>
                <w:div w:id="336343832">
                  <w:marLeft w:val="0"/>
                  <w:marRight w:val="0"/>
                  <w:marTop w:val="0"/>
                  <w:marBottom w:val="0"/>
                  <w:divBdr>
                    <w:top w:val="none" w:sz="0" w:space="0" w:color="auto"/>
                    <w:left w:val="none" w:sz="0" w:space="0" w:color="auto"/>
                    <w:bottom w:val="none" w:sz="0" w:space="0" w:color="auto"/>
                    <w:right w:val="none" w:sz="0" w:space="0" w:color="auto"/>
                  </w:divBdr>
                  <w:divsChild>
                    <w:div w:id="1409186862">
                      <w:marLeft w:val="0"/>
                      <w:marRight w:val="0"/>
                      <w:marTop w:val="0"/>
                      <w:marBottom w:val="0"/>
                      <w:divBdr>
                        <w:top w:val="none" w:sz="0" w:space="0" w:color="auto"/>
                        <w:left w:val="none" w:sz="0" w:space="0" w:color="auto"/>
                        <w:bottom w:val="none" w:sz="0" w:space="0" w:color="auto"/>
                        <w:right w:val="none" w:sz="0" w:space="0" w:color="auto"/>
                      </w:divBdr>
                      <w:divsChild>
                        <w:div w:id="425737703">
                          <w:marLeft w:val="0"/>
                          <w:marRight w:val="0"/>
                          <w:marTop w:val="0"/>
                          <w:marBottom w:val="60"/>
                          <w:divBdr>
                            <w:top w:val="none" w:sz="0" w:space="0" w:color="auto"/>
                            <w:left w:val="none" w:sz="0" w:space="0" w:color="auto"/>
                            <w:bottom w:val="none" w:sz="0" w:space="0" w:color="auto"/>
                            <w:right w:val="none" w:sz="0" w:space="0" w:color="auto"/>
                          </w:divBdr>
                          <w:divsChild>
                            <w:div w:id="990912457">
                              <w:marLeft w:val="0"/>
                              <w:marRight w:val="0"/>
                              <w:marTop w:val="0"/>
                              <w:marBottom w:val="0"/>
                              <w:divBdr>
                                <w:top w:val="none" w:sz="0" w:space="0" w:color="auto"/>
                                <w:left w:val="none" w:sz="0" w:space="0" w:color="auto"/>
                                <w:bottom w:val="none" w:sz="0" w:space="0" w:color="auto"/>
                                <w:right w:val="none" w:sz="0" w:space="0" w:color="auto"/>
                              </w:divBdr>
                            </w:div>
                            <w:div w:id="82997160">
                              <w:marLeft w:val="0"/>
                              <w:marRight w:val="0"/>
                              <w:marTop w:val="150"/>
                              <w:marBottom w:val="0"/>
                              <w:divBdr>
                                <w:top w:val="none" w:sz="0" w:space="0" w:color="auto"/>
                                <w:left w:val="none" w:sz="0" w:space="0" w:color="auto"/>
                                <w:bottom w:val="none" w:sz="0" w:space="0" w:color="auto"/>
                                <w:right w:val="none" w:sz="0" w:space="0" w:color="auto"/>
                              </w:divBdr>
                            </w:div>
                            <w:div w:id="1359086676">
                              <w:marLeft w:val="0"/>
                              <w:marRight w:val="0"/>
                              <w:marTop w:val="0"/>
                              <w:marBottom w:val="0"/>
                              <w:divBdr>
                                <w:top w:val="none" w:sz="0" w:space="0" w:color="auto"/>
                                <w:left w:val="none" w:sz="0" w:space="0" w:color="auto"/>
                                <w:bottom w:val="none" w:sz="0" w:space="0" w:color="auto"/>
                                <w:right w:val="none" w:sz="0" w:space="0" w:color="auto"/>
                              </w:divBdr>
                              <w:divsChild>
                                <w:div w:id="268971551">
                                  <w:marLeft w:val="0"/>
                                  <w:marRight w:val="60"/>
                                  <w:marTop w:val="0"/>
                                  <w:marBottom w:val="0"/>
                                  <w:divBdr>
                                    <w:top w:val="none" w:sz="0" w:space="0" w:color="auto"/>
                                    <w:left w:val="none" w:sz="0" w:space="0" w:color="auto"/>
                                    <w:bottom w:val="none" w:sz="0" w:space="0" w:color="auto"/>
                                    <w:right w:val="none" w:sz="0" w:space="0" w:color="auto"/>
                                  </w:divBdr>
                                  <w:divsChild>
                                    <w:div w:id="1883325016">
                                      <w:marLeft w:val="0"/>
                                      <w:marRight w:val="0"/>
                                      <w:marTop w:val="100"/>
                                      <w:marBottom w:val="100"/>
                                      <w:divBdr>
                                        <w:top w:val="none" w:sz="0" w:space="0" w:color="auto"/>
                                        <w:left w:val="none" w:sz="0" w:space="0" w:color="auto"/>
                                        <w:bottom w:val="none" w:sz="0" w:space="0" w:color="auto"/>
                                        <w:right w:val="none" w:sz="0" w:space="0" w:color="auto"/>
                                      </w:divBdr>
                                      <w:divsChild>
                                        <w:div w:id="673453354">
                                          <w:marLeft w:val="0"/>
                                          <w:marRight w:val="0"/>
                                          <w:marTop w:val="0"/>
                                          <w:marBottom w:val="0"/>
                                          <w:divBdr>
                                            <w:top w:val="none" w:sz="0" w:space="0" w:color="auto"/>
                                            <w:left w:val="none" w:sz="0" w:space="0" w:color="auto"/>
                                            <w:bottom w:val="none" w:sz="0" w:space="0" w:color="auto"/>
                                            <w:right w:val="none" w:sz="0" w:space="0" w:color="auto"/>
                                          </w:divBdr>
                                        </w:div>
                                      </w:divsChild>
                                    </w:div>
                                    <w:div w:id="1136797189">
                                      <w:marLeft w:val="60"/>
                                      <w:marRight w:val="0"/>
                                      <w:marTop w:val="0"/>
                                      <w:marBottom w:val="30"/>
                                      <w:divBdr>
                                        <w:top w:val="none" w:sz="0" w:space="0" w:color="auto"/>
                                        <w:left w:val="none" w:sz="0" w:space="0" w:color="auto"/>
                                        <w:bottom w:val="none" w:sz="0" w:space="0" w:color="auto"/>
                                        <w:right w:val="none" w:sz="0" w:space="0" w:color="auto"/>
                                      </w:divBdr>
                                    </w:div>
                                  </w:divsChild>
                                </w:div>
                                <w:div w:id="1037243465">
                                  <w:marLeft w:val="0"/>
                                  <w:marRight w:val="0"/>
                                  <w:marTop w:val="0"/>
                                  <w:marBottom w:val="0"/>
                                  <w:divBdr>
                                    <w:top w:val="none" w:sz="0" w:space="0" w:color="auto"/>
                                    <w:left w:val="none" w:sz="0" w:space="0" w:color="auto"/>
                                    <w:bottom w:val="none" w:sz="0" w:space="0" w:color="auto"/>
                                    <w:right w:val="none" w:sz="0" w:space="0" w:color="auto"/>
                                  </w:divBdr>
                                  <w:divsChild>
                                    <w:div w:id="210390130">
                                      <w:marLeft w:val="0"/>
                                      <w:marRight w:val="0"/>
                                      <w:marTop w:val="0"/>
                                      <w:marBottom w:val="0"/>
                                      <w:divBdr>
                                        <w:top w:val="none" w:sz="0" w:space="0" w:color="auto"/>
                                        <w:left w:val="none" w:sz="0" w:space="0" w:color="auto"/>
                                        <w:bottom w:val="none" w:sz="0" w:space="0" w:color="auto"/>
                                        <w:right w:val="none" w:sz="0" w:space="0" w:color="auto"/>
                                      </w:divBdr>
                                      <w:divsChild>
                                        <w:div w:id="1642346263">
                                          <w:marLeft w:val="0"/>
                                          <w:marRight w:val="0"/>
                                          <w:marTop w:val="0"/>
                                          <w:marBottom w:val="0"/>
                                          <w:divBdr>
                                            <w:top w:val="none" w:sz="0" w:space="0" w:color="auto"/>
                                            <w:left w:val="none" w:sz="0" w:space="0" w:color="auto"/>
                                            <w:bottom w:val="none" w:sz="0" w:space="0" w:color="auto"/>
                                            <w:right w:val="none" w:sz="0" w:space="0" w:color="auto"/>
                                          </w:divBdr>
                                          <w:divsChild>
                                            <w:div w:id="7291327">
                                              <w:marLeft w:val="105"/>
                                              <w:marRight w:val="105"/>
                                              <w:marTop w:val="90"/>
                                              <w:marBottom w:val="150"/>
                                              <w:divBdr>
                                                <w:top w:val="none" w:sz="0" w:space="0" w:color="auto"/>
                                                <w:left w:val="none" w:sz="0" w:space="0" w:color="auto"/>
                                                <w:bottom w:val="none" w:sz="0" w:space="0" w:color="auto"/>
                                                <w:right w:val="none" w:sz="0" w:space="0" w:color="auto"/>
                                              </w:divBdr>
                                            </w:div>
                                            <w:div w:id="1217469233">
                                              <w:marLeft w:val="105"/>
                                              <w:marRight w:val="105"/>
                                              <w:marTop w:val="90"/>
                                              <w:marBottom w:val="150"/>
                                              <w:divBdr>
                                                <w:top w:val="none" w:sz="0" w:space="0" w:color="auto"/>
                                                <w:left w:val="none" w:sz="0" w:space="0" w:color="auto"/>
                                                <w:bottom w:val="none" w:sz="0" w:space="0" w:color="auto"/>
                                                <w:right w:val="none" w:sz="0" w:space="0" w:color="auto"/>
                                              </w:divBdr>
                                            </w:div>
                                            <w:div w:id="1231034784">
                                              <w:marLeft w:val="105"/>
                                              <w:marRight w:val="105"/>
                                              <w:marTop w:val="90"/>
                                              <w:marBottom w:val="150"/>
                                              <w:divBdr>
                                                <w:top w:val="none" w:sz="0" w:space="0" w:color="auto"/>
                                                <w:left w:val="none" w:sz="0" w:space="0" w:color="auto"/>
                                                <w:bottom w:val="none" w:sz="0" w:space="0" w:color="auto"/>
                                                <w:right w:val="none" w:sz="0" w:space="0" w:color="auto"/>
                                              </w:divBdr>
                                            </w:div>
                                            <w:div w:id="353389131">
                                              <w:marLeft w:val="105"/>
                                              <w:marRight w:val="105"/>
                                              <w:marTop w:val="90"/>
                                              <w:marBottom w:val="150"/>
                                              <w:divBdr>
                                                <w:top w:val="none" w:sz="0" w:space="0" w:color="auto"/>
                                                <w:left w:val="none" w:sz="0" w:space="0" w:color="auto"/>
                                                <w:bottom w:val="none" w:sz="0" w:space="0" w:color="auto"/>
                                                <w:right w:val="none" w:sz="0" w:space="0" w:color="auto"/>
                                              </w:divBdr>
                                            </w:div>
                                            <w:div w:id="767970080">
                                              <w:marLeft w:val="105"/>
                                              <w:marRight w:val="105"/>
                                              <w:marTop w:val="90"/>
                                              <w:marBottom w:val="150"/>
                                              <w:divBdr>
                                                <w:top w:val="none" w:sz="0" w:space="0" w:color="auto"/>
                                                <w:left w:val="none" w:sz="0" w:space="0" w:color="auto"/>
                                                <w:bottom w:val="none" w:sz="0" w:space="0" w:color="auto"/>
                                                <w:right w:val="none" w:sz="0" w:space="0" w:color="auto"/>
                                              </w:divBdr>
                                            </w:div>
                                            <w:div w:id="52764701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71227-2344-4877-90A1-D9DEE041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phương 11a3</dc:creator>
  <cp:keywords/>
  <dc:description/>
  <cp:lastModifiedBy>thanh phương 11a3</cp:lastModifiedBy>
  <cp:revision>10</cp:revision>
  <dcterms:created xsi:type="dcterms:W3CDTF">2023-11-18T06:33:00Z</dcterms:created>
  <dcterms:modified xsi:type="dcterms:W3CDTF">2023-11-18T15:02:00Z</dcterms:modified>
</cp:coreProperties>
</file>